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244FE5ED" w:rsidR="0033594E" w:rsidRDefault="0033594E" w:rsidP="12AEC301">
      <w:pPr>
        <w:jc w:val="center"/>
      </w:pPr>
      <w:r>
        <w:rPr>
          <w:noProof/>
        </w:rPr>
        <w:drawing>
          <wp:inline distT="0" distB="0" distL="0" distR="0" wp14:anchorId="2D6A213F" wp14:editId="48C0A883">
            <wp:extent cx="5361197" cy="1666747"/>
            <wp:effectExtent l="0" t="0" r="0" b="0"/>
            <wp:docPr id="965552599" name="B56EAE08-FDF2-489C-9B85-5B4ADD3034D4" descr="cid:C7141E48-6852-4C73-BD2E-3BB5EA9DE23D@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6EAE08-FDF2-489C-9B85-5B4ADD3034D4"/>
                    <pic:cNvPicPr/>
                  </pic:nvPicPr>
                  <pic:blipFill>
                    <a:blip r:embed="rId8">
                      <a:extLst>
                        <a:ext uri="{28A0092B-C50C-407E-A947-70E740481C1C}">
                          <a14:useLocalDpi xmlns:a14="http://schemas.microsoft.com/office/drawing/2010/main" val="0"/>
                        </a:ext>
                      </a:extLst>
                    </a:blip>
                    <a:stretch>
                      <a:fillRect/>
                    </a:stretch>
                  </pic:blipFill>
                  <pic:spPr>
                    <a:xfrm>
                      <a:off x="0" y="0"/>
                      <a:ext cx="5703173" cy="1773064"/>
                    </a:xfrm>
                    <a:prstGeom prst="rect">
                      <a:avLst/>
                    </a:prstGeom>
                  </pic:spPr>
                </pic:pic>
              </a:graphicData>
            </a:graphic>
          </wp:inline>
        </w:drawing>
      </w:r>
    </w:p>
    <w:p w14:paraId="46126800" w14:textId="50D5FFA4" w:rsidR="12AEC301" w:rsidRDefault="12AEC301" w:rsidP="0305CFF0">
      <w:pPr>
        <w:spacing w:after="0" w:line="240" w:lineRule="auto"/>
        <w:ind w:right="142"/>
        <w:rPr>
          <w:rFonts w:ascii="Arial" w:eastAsia="Arial" w:hAnsi="Arial" w:cs="Arial"/>
          <w:color w:val="000000" w:themeColor="text1"/>
          <w:sz w:val="12"/>
          <w:szCs w:val="12"/>
        </w:rPr>
      </w:pPr>
    </w:p>
    <w:p w14:paraId="249C6652" w14:textId="31554B79" w:rsidR="0305CFF0" w:rsidRDefault="0305CFF0" w:rsidP="0305CFF0">
      <w:pPr>
        <w:jc w:val="center"/>
        <w:rPr>
          <w:rFonts w:ascii="Arial" w:eastAsia="Arial" w:hAnsi="Arial" w:cs="Arial"/>
          <w:color w:val="000000" w:themeColor="text1"/>
        </w:rPr>
      </w:pPr>
    </w:p>
    <w:p w14:paraId="393AAA84" w14:textId="46EFC1E5" w:rsidR="0033594E" w:rsidRPr="00B30CFD" w:rsidRDefault="0FED1421" w:rsidP="5E3A2EC2">
      <w:pPr>
        <w:jc w:val="center"/>
        <w:rPr>
          <w:b/>
          <w:bCs/>
          <w:sz w:val="36"/>
          <w:szCs w:val="36"/>
        </w:rPr>
      </w:pPr>
      <w:r w:rsidRPr="0FED1421">
        <w:rPr>
          <w:b/>
          <w:bCs/>
          <w:sz w:val="36"/>
          <w:szCs w:val="36"/>
        </w:rPr>
        <w:t>Annual Report 2021/22</w:t>
      </w:r>
    </w:p>
    <w:p w14:paraId="5DAB6C7B" w14:textId="77777777" w:rsidR="0033594E" w:rsidRPr="00B30CFD" w:rsidRDefault="0033594E" w:rsidP="0FED1421">
      <w:pPr>
        <w:ind w:left="284" w:right="-46"/>
        <w:jc w:val="center"/>
        <w:rPr>
          <w:b/>
          <w:bCs/>
          <w:sz w:val="36"/>
          <w:szCs w:val="36"/>
        </w:rPr>
      </w:pPr>
    </w:p>
    <w:p w14:paraId="19B101C2" w14:textId="77777777" w:rsidR="0033594E" w:rsidRPr="00B30CFD" w:rsidRDefault="0FED1421" w:rsidP="0FED1421">
      <w:pPr>
        <w:ind w:left="284" w:right="-46"/>
        <w:jc w:val="center"/>
        <w:rPr>
          <w:b/>
          <w:bCs/>
          <w:sz w:val="36"/>
          <w:szCs w:val="36"/>
        </w:rPr>
      </w:pPr>
      <w:r w:rsidRPr="0FED1421">
        <w:rPr>
          <w:b/>
          <w:bCs/>
          <w:sz w:val="36"/>
          <w:szCs w:val="36"/>
        </w:rPr>
        <w:t>Report of the Trustees for Annual General Meeting</w:t>
      </w:r>
    </w:p>
    <w:p w14:paraId="43BE14B8" w14:textId="0A5561CF" w:rsidR="0033594E" w:rsidRPr="00B30CFD" w:rsidRDefault="0FED1421" w:rsidP="0939736B">
      <w:pPr>
        <w:ind w:left="284" w:right="-46"/>
        <w:jc w:val="center"/>
        <w:rPr>
          <w:b/>
          <w:bCs/>
          <w:sz w:val="36"/>
          <w:szCs w:val="36"/>
        </w:rPr>
      </w:pPr>
      <w:r w:rsidRPr="0FED1421">
        <w:rPr>
          <w:b/>
          <w:bCs/>
          <w:sz w:val="36"/>
          <w:szCs w:val="36"/>
        </w:rPr>
        <w:t>to be held on 21 November 2022</w:t>
      </w:r>
    </w:p>
    <w:p w14:paraId="6A05A809" w14:textId="404D1717" w:rsidR="00C855FA" w:rsidRPr="009C6075" w:rsidRDefault="00C855FA" w:rsidP="5E3A2EC2">
      <w:pPr>
        <w:ind w:right="-46"/>
        <w:rPr>
          <w:sz w:val="24"/>
          <w:szCs w:val="24"/>
        </w:rPr>
      </w:pPr>
    </w:p>
    <w:p w14:paraId="5A39BBE3" w14:textId="77777777" w:rsidR="0033594E" w:rsidRPr="009C6075" w:rsidRDefault="0033594E" w:rsidP="0FED1421">
      <w:pPr>
        <w:ind w:right="-46"/>
        <w:rPr>
          <w:sz w:val="24"/>
          <w:szCs w:val="24"/>
        </w:rPr>
      </w:pPr>
    </w:p>
    <w:p w14:paraId="41C8F396" w14:textId="77777777" w:rsidR="000824DE" w:rsidRPr="009C6075" w:rsidRDefault="007E0643" w:rsidP="0FED1421">
      <w:pPr>
        <w:ind w:right="-46"/>
        <w:jc w:val="center"/>
        <w:rPr>
          <w:sz w:val="24"/>
          <w:szCs w:val="24"/>
        </w:rPr>
      </w:pPr>
      <w:r>
        <w:rPr>
          <w:noProof/>
        </w:rPr>
        <w:drawing>
          <wp:inline distT="0" distB="0" distL="0" distR="0" wp14:anchorId="231EC8C1" wp14:editId="358B5DEE">
            <wp:extent cx="2857500" cy="2857500"/>
            <wp:effectExtent l="0" t="0" r="0" b="0"/>
            <wp:docPr id="3" name="Picture 3" descr="C:\Users\GCHS Admin\AppData\Local\Temp\Temp1_SC022654.zip\SC022654\green\small-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14:paraId="72A3D3EC" w14:textId="77777777" w:rsidR="00E40751" w:rsidRPr="009C6075" w:rsidRDefault="00E40751" w:rsidP="0FED1421">
      <w:pPr>
        <w:spacing w:after="0"/>
        <w:ind w:right="-46"/>
        <w:jc w:val="both"/>
        <w:rPr>
          <w:rFonts w:eastAsia="Calibri"/>
          <w:b/>
          <w:bCs/>
          <w:sz w:val="24"/>
          <w:szCs w:val="24"/>
        </w:rPr>
      </w:pPr>
    </w:p>
    <w:p w14:paraId="0D0B940D" w14:textId="77777777" w:rsidR="00713789" w:rsidRPr="009C6075" w:rsidRDefault="00713789" w:rsidP="0FED1421">
      <w:pPr>
        <w:spacing w:after="0"/>
        <w:ind w:right="-46"/>
        <w:jc w:val="both"/>
        <w:rPr>
          <w:rFonts w:eastAsia="Calibri"/>
          <w:b/>
          <w:bCs/>
          <w:sz w:val="24"/>
          <w:szCs w:val="24"/>
        </w:rPr>
      </w:pPr>
    </w:p>
    <w:p w14:paraId="0E27B00A" w14:textId="77777777" w:rsidR="00713789" w:rsidRPr="009C6075" w:rsidRDefault="00713789" w:rsidP="0FED1421">
      <w:pPr>
        <w:spacing w:after="0"/>
        <w:ind w:right="-46"/>
        <w:jc w:val="both"/>
        <w:rPr>
          <w:rFonts w:eastAsia="Calibri"/>
          <w:b/>
          <w:bCs/>
          <w:sz w:val="24"/>
          <w:szCs w:val="24"/>
        </w:rPr>
      </w:pPr>
    </w:p>
    <w:p w14:paraId="44EAFD9C" w14:textId="78263E24" w:rsidR="00A26E87" w:rsidRDefault="00A26E87" w:rsidP="006C3C92"/>
    <w:p w14:paraId="6E2ADDB7" w14:textId="77777777" w:rsidR="006C3C92" w:rsidRPr="006C3C92" w:rsidRDefault="006C3C92" w:rsidP="006C3C92"/>
    <w:p w14:paraId="7FC04BE6" w14:textId="24BA27B8" w:rsidR="000824DE" w:rsidRPr="00D04A47" w:rsidRDefault="0FED1421" w:rsidP="5E3A2EC2">
      <w:pPr>
        <w:spacing w:after="0" w:line="240" w:lineRule="auto"/>
        <w:ind w:right="-46"/>
        <w:jc w:val="center"/>
        <w:rPr>
          <w:rFonts w:eastAsia="Calibri"/>
          <w:b/>
          <w:bCs/>
          <w:sz w:val="24"/>
          <w:szCs w:val="24"/>
        </w:rPr>
      </w:pPr>
      <w:r w:rsidRPr="0FED1421">
        <w:rPr>
          <w:rFonts w:eastAsia="Calibri"/>
          <w:b/>
          <w:bCs/>
          <w:sz w:val="24"/>
          <w:szCs w:val="24"/>
        </w:rPr>
        <w:lastRenderedPageBreak/>
        <w:t>Glasgow Children’s Holiday Scheme – 2021/22</w:t>
      </w:r>
    </w:p>
    <w:p w14:paraId="4B94D5A5" w14:textId="77777777" w:rsidR="000824DE" w:rsidRPr="00A26E87" w:rsidRDefault="000824DE" w:rsidP="0FED1421">
      <w:pPr>
        <w:spacing w:after="0" w:line="240" w:lineRule="auto"/>
        <w:ind w:right="-46"/>
        <w:jc w:val="both"/>
        <w:rPr>
          <w:rFonts w:eastAsia="Calibri"/>
          <w:b/>
          <w:bCs/>
          <w:sz w:val="16"/>
          <w:szCs w:val="16"/>
        </w:rPr>
      </w:pPr>
    </w:p>
    <w:p w14:paraId="33E1D756" w14:textId="72E6CA28" w:rsidR="0033594E" w:rsidRPr="006652F9" w:rsidRDefault="0FED1421" w:rsidP="006652F9">
      <w:pPr>
        <w:spacing w:after="0" w:line="240" w:lineRule="auto"/>
        <w:ind w:right="-46"/>
        <w:rPr>
          <w:sz w:val="24"/>
          <w:szCs w:val="24"/>
        </w:rPr>
      </w:pPr>
      <w:r w:rsidRPr="006652F9">
        <w:rPr>
          <w:sz w:val="24"/>
          <w:szCs w:val="24"/>
        </w:rPr>
        <w:t xml:space="preserve">The Trustees are pleased to present their report together with the accounts of the charity for the year ended 31 March 2022.  </w:t>
      </w:r>
    </w:p>
    <w:p w14:paraId="3DEEC669" w14:textId="77777777" w:rsidR="000A1A4E" w:rsidRPr="00A26E87" w:rsidRDefault="000A1A4E" w:rsidP="0FED1421">
      <w:pPr>
        <w:spacing w:after="0" w:line="240" w:lineRule="auto"/>
        <w:ind w:right="-46"/>
        <w:rPr>
          <w:b/>
          <w:bCs/>
          <w:sz w:val="16"/>
          <w:szCs w:val="16"/>
        </w:rPr>
      </w:pPr>
    </w:p>
    <w:p w14:paraId="7FD2B2DD" w14:textId="77777777" w:rsidR="0033594E" w:rsidRPr="00D04A47" w:rsidRDefault="0FED1421" w:rsidP="0FED1421">
      <w:pPr>
        <w:spacing w:after="0" w:line="240" w:lineRule="auto"/>
        <w:ind w:right="-46"/>
        <w:rPr>
          <w:b/>
          <w:bCs/>
          <w:sz w:val="24"/>
          <w:szCs w:val="24"/>
        </w:rPr>
      </w:pPr>
      <w:r w:rsidRPr="0FED1421">
        <w:rPr>
          <w:b/>
          <w:bCs/>
          <w:sz w:val="24"/>
          <w:szCs w:val="24"/>
        </w:rPr>
        <w:t>Who we are and what we do</w:t>
      </w:r>
    </w:p>
    <w:p w14:paraId="3656B9AB" w14:textId="77777777" w:rsidR="00996330" w:rsidRPr="00A26E87" w:rsidRDefault="00996330" w:rsidP="0FED1421">
      <w:pPr>
        <w:pStyle w:val="BodyA"/>
        <w:ind w:right="-46"/>
        <w:rPr>
          <w:rFonts w:asciiTheme="minorHAnsi" w:hAnsiTheme="minorHAnsi" w:cstheme="minorBidi"/>
          <w:sz w:val="16"/>
          <w:szCs w:val="16"/>
          <w:lang w:val="en-US"/>
        </w:rPr>
      </w:pPr>
    </w:p>
    <w:p w14:paraId="11828DC0" w14:textId="77777777" w:rsidR="0033594E" w:rsidRPr="00D04A47" w:rsidRDefault="0FED1421" w:rsidP="006652F9">
      <w:pPr>
        <w:spacing w:after="0" w:line="240" w:lineRule="auto"/>
        <w:ind w:right="-46"/>
        <w:rPr>
          <w:sz w:val="24"/>
          <w:szCs w:val="24"/>
        </w:rPr>
      </w:pPr>
      <w:r w:rsidRPr="0FED1421">
        <w:rPr>
          <w:sz w:val="24"/>
          <w:szCs w:val="24"/>
        </w:rPr>
        <w:t>Holidays, for most of us, offer an escape to new horizons, fun and adventure.</w:t>
      </w:r>
    </w:p>
    <w:p w14:paraId="45FB0818" w14:textId="77777777" w:rsidR="0033594E" w:rsidRPr="006652F9" w:rsidRDefault="0033594E" w:rsidP="006652F9">
      <w:pPr>
        <w:spacing w:after="0" w:line="240" w:lineRule="auto"/>
        <w:ind w:right="-46"/>
        <w:rPr>
          <w:sz w:val="24"/>
          <w:szCs w:val="24"/>
        </w:rPr>
      </w:pPr>
    </w:p>
    <w:p w14:paraId="049F31CB" w14:textId="6705E6A5" w:rsidR="009B1B52" w:rsidRPr="006652F9" w:rsidRDefault="0FED1421" w:rsidP="006652F9">
      <w:pPr>
        <w:spacing w:after="0" w:line="240" w:lineRule="auto"/>
        <w:ind w:right="-46"/>
        <w:rPr>
          <w:sz w:val="24"/>
          <w:szCs w:val="24"/>
        </w:rPr>
      </w:pPr>
      <w:r w:rsidRPr="0FED1421">
        <w:rPr>
          <w:sz w:val="24"/>
          <w:szCs w:val="24"/>
        </w:rPr>
        <w:t xml:space="preserve">For many families, however, holidays are out of reach. Twenty per cent of Glasgow’s population is income deprived.  A third of all children in Glasgow are estimated to be living in poverty - that is 36,000 children - many </w:t>
      </w:r>
      <w:r w:rsidR="006652F9">
        <w:rPr>
          <w:sz w:val="24"/>
          <w:szCs w:val="24"/>
        </w:rPr>
        <w:t xml:space="preserve">of </w:t>
      </w:r>
      <w:r w:rsidRPr="0FED1421">
        <w:rPr>
          <w:sz w:val="24"/>
          <w:szCs w:val="24"/>
        </w:rPr>
        <w:t>who</w:t>
      </w:r>
      <w:r w:rsidR="006652F9">
        <w:rPr>
          <w:sz w:val="24"/>
          <w:szCs w:val="24"/>
        </w:rPr>
        <w:t>m</w:t>
      </w:r>
      <w:r w:rsidRPr="0FED1421">
        <w:rPr>
          <w:sz w:val="24"/>
          <w:szCs w:val="24"/>
        </w:rPr>
        <w:t xml:space="preserve"> may never enjoy a few days at the seaside or in the countryside.</w:t>
      </w:r>
    </w:p>
    <w:p w14:paraId="53128261" w14:textId="77777777" w:rsidR="0033594E" w:rsidRPr="006C3C92" w:rsidRDefault="0033594E" w:rsidP="0FED1421">
      <w:pPr>
        <w:pStyle w:val="BodyA"/>
        <w:ind w:right="-46"/>
        <w:rPr>
          <w:rFonts w:asciiTheme="minorHAnsi" w:hAnsiTheme="minorHAnsi" w:cstheme="minorBidi"/>
          <w:sz w:val="16"/>
          <w:szCs w:val="16"/>
        </w:rPr>
      </w:pPr>
    </w:p>
    <w:p w14:paraId="1B8A9682" w14:textId="15174F59" w:rsidR="005119DB" w:rsidRPr="00D04A47" w:rsidRDefault="0FED1421" w:rsidP="1D0FACF9">
      <w:pPr>
        <w:spacing w:after="0" w:line="240" w:lineRule="auto"/>
        <w:ind w:right="-46"/>
        <w:rPr>
          <w:sz w:val="24"/>
          <w:szCs w:val="24"/>
        </w:rPr>
      </w:pPr>
      <w:r w:rsidRPr="1D0FACF9">
        <w:rPr>
          <w:sz w:val="24"/>
          <w:szCs w:val="24"/>
        </w:rPr>
        <w:t>For more than 60 years, Glasgow Children’s Holiday Scheme (GCHS) has provided holidays for thousands of disadvantaged children and their families, making memories.  Each year, GCHS aims to organise holidays for over 500 children and young people from Greater Glasgow</w:t>
      </w:r>
      <w:r w:rsidR="3AC5C604" w:rsidRPr="1D0FACF9">
        <w:rPr>
          <w:sz w:val="24"/>
          <w:szCs w:val="24"/>
        </w:rPr>
        <w:t xml:space="preserve"> - the</w:t>
      </w:r>
      <w:r w:rsidR="27CAFCB4" w:rsidRPr="1D0FACF9">
        <w:rPr>
          <w:sz w:val="24"/>
          <w:szCs w:val="24"/>
        </w:rPr>
        <w:t xml:space="preserve"> chance to enjoy a holiday away from the stresses of daily life is something that many of us take for granted, but many children have never or rarely had the chance to experience.</w:t>
      </w:r>
      <w:r w:rsidR="5AE7508F" w:rsidRPr="1D0FACF9">
        <w:rPr>
          <w:sz w:val="24"/>
          <w:szCs w:val="24"/>
        </w:rPr>
        <w:t xml:space="preserve">  </w:t>
      </w:r>
    </w:p>
    <w:p w14:paraId="59B39B80" w14:textId="7AE6DC2F" w:rsidR="005119DB" w:rsidRPr="006C3C92" w:rsidRDefault="005119DB" w:rsidP="5E3A2EC2">
      <w:pPr>
        <w:pStyle w:val="BodyA"/>
        <w:spacing w:line="240" w:lineRule="auto"/>
        <w:ind w:right="-46"/>
        <w:rPr>
          <w:rFonts w:asciiTheme="minorHAnsi" w:hAnsiTheme="minorHAnsi" w:cstheme="minorBidi"/>
          <w:sz w:val="16"/>
          <w:szCs w:val="16"/>
          <w:lang w:val="en-US"/>
        </w:rPr>
      </w:pPr>
    </w:p>
    <w:p w14:paraId="3B572C13" w14:textId="500593C4" w:rsidR="005119DB" w:rsidRPr="00D04A47" w:rsidRDefault="0FED1421" w:rsidP="12AEC301">
      <w:pPr>
        <w:pStyle w:val="BodyA"/>
        <w:spacing w:line="240" w:lineRule="auto"/>
        <w:ind w:right="-46"/>
        <w:rPr>
          <w:rFonts w:ascii="Calibri" w:eastAsia="Calibri" w:hAnsi="Calibri" w:cs="Calibri"/>
          <w:sz w:val="24"/>
          <w:szCs w:val="24"/>
          <w:lang w:val="en-US"/>
        </w:rPr>
      </w:pPr>
      <w:r w:rsidRPr="0FED1421">
        <w:rPr>
          <w:rFonts w:ascii="Calibri" w:eastAsia="Calibri" w:hAnsi="Calibri" w:cs="Calibri"/>
          <w:sz w:val="24"/>
          <w:szCs w:val="24"/>
        </w:rPr>
        <w:t>GCHS is established for charitable purposes only.  In terms of charitable purposes set out in the Charities and Trustee Investment (Scotland) Act 2005, the main purpose is ‘the relief of those in need by reason of age, ill-health, disability, financial hardship or other disadvantage’.</w:t>
      </w:r>
    </w:p>
    <w:p w14:paraId="161ECDE4" w14:textId="77F4F5E3" w:rsidR="005119DB" w:rsidRPr="006C3C92" w:rsidRDefault="005119DB" w:rsidP="12AEC301">
      <w:pPr>
        <w:pStyle w:val="BodyA"/>
        <w:spacing w:line="240" w:lineRule="auto"/>
        <w:ind w:right="-46"/>
        <w:rPr>
          <w:rFonts w:ascii="Calibri" w:eastAsia="Calibri" w:hAnsi="Calibri" w:cs="Calibri"/>
          <w:sz w:val="16"/>
          <w:szCs w:val="16"/>
          <w:lang w:val="en-US"/>
        </w:rPr>
      </w:pPr>
    </w:p>
    <w:p w14:paraId="00E53D89" w14:textId="0340D80B" w:rsidR="005119DB" w:rsidRPr="00D04A47" w:rsidRDefault="0FED1421" w:rsidP="12AEC301">
      <w:pPr>
        <w:pStyle w:val="BodyA"/>
        <w:spacing w:line="240" w:lineRule="auto"/>
        <w:ind w:right="-46"/>
        <w:rPr>
          <w:rFonts w:ascii="Calibri" w:eastAsia="Calibri" w:hAnsi="Calibri" w:cs="Calibri"/>
          <w:sz w:val="24"/>
          <w:szCs w:val="24"/>
          <w:lang w:val="en-US"/>
        </w:rPr>
      </w:pPr>
      <w:r w:rsidRPr="0FED1421">
        <w:rPr>
          <w:rFonts w:ascii="Calibri" w:eastAsia="Calibri" w:hAnsi="Calibri" w:cs="Calibri"/>
          <w:sz w:val="24"/>
          <w:szCs w:val="24"/>
        </w:rPr>
        <w:t>The Holiday Scheme’s objectives are:</w:t>
      </w:r>
    </w:p>
    <w:p w14:paraId="287773B7" w14:textId="76615D21" w:rsidR="005119DB" w:rsidRPr="00D04A47" w:rsidRDefault="005119DB" w:rsidP="12AEC301">
      <w:pPr>
        <w:pStyle w:val="BodyA"/>
        <w:spacing w:line="240" w:lineRule="auto"/>
        <w:ind w:right="-46"/>
        <w:rPr>
          <w:rFonts w:ascii="Calibri" w:eastAsia="Calibri" w:hAnsi="Calibri" w:cs="Calibri"/>
          <w:sz w:val="24"/>
          <w:szCs w:val="24"/>
          <w:lang w:val="en-US"/>
        </w:rPr>
      </w:pPr>
    </w:p>
    <w:p w14:paraId="2AF78753" w14:textId="33C94ED2" w:rsidR="005119DB" w:rsidRPr="00D04A47" w:rsidRDefault="0FED1421" w:rsidP="12AEC301">
      <w:pPr>
        <w:pStyle w:val="ListParagraph"/>
        <w:numPr>
          <w:ilvl w:val="0"/>
          <w:numId w:val="16"/>
        </w:numPr>
        <w:spacing w:line="240" w:lineRule="auto"/>
        <w:jc w:val="both"/>
        <w:rPr>
          <w:rFonts w:ascii="Calibri" w:eastAsia="Calibri" w:hAnsi="Calibri" w:cs="Calibri"/>
          <w:color w:val="000000" w:themeColor="text1"/>
          <w:sz w:val="24"/>
          <w:szCs w:val="24"/>
          <w:lang w:val="en-US"/>
        </w:rPr>
      </w:pPr>
      <w:r w:rsidRPr="0FED1421">
        <w:rPr>
          <w:rFonts w:ascii="Calibri" w:eastAsia="Calibri" w:hAnsi="Calibri" w:cs="Calibri"/>
          <w:color w:val="000000" w:themeColor="text1"/>
          <w:sz w:val="24"/>
          <w:szCs w:val="24"/>
        </w:rPr>
        <w:t xml:space="preserve">To provide holidays and short breaks for children, families and carers who otherwise would not access a holiday due to disadvantages by reason of poverty, deprivation, ill-health, </w:t>
      </w:r>
      <w:proofErr w:type="gramStart"/>
      <w:r w:rsidRPr="0FED1421">
        <w:rPr>
          <w:rFonts w:ascii="Calibri" w:eastAsia="Calibri" w:hAnsi="Calibri" w:cs="Calibri"/>
          <w:color w:val="000000" w:themeColor="text1"/>
          <w:sz w:val="24"/>
          <w:szCs w:val="24"/>
        </w:rPr>
        <w:t>disability</w:t>
      </w:r>
      <w:proofErr w:type="gramEnd"/>
      <w:r w:rsidRPr="0FED1421">
        <w:rPr>
          <w:rFonts w:ascii="Calibri" w:eastAsia="Calibri" w:hAnsi="Calibri" w:cs="Calibri"/>
          <w:color w:val="000000" w:themeColor="text1"/>
          <w:sz w:val="24"/>
          <w:szCs w:val="24"/>
        </w:rPr>
        <w:t xml:space="preserve"> or other adverse circumstances</w:t>
      </w:r>
    </w:p>
    <w:p w14:paraId="35396DCC" w14:textId="53F9B390" w:rsidR="005119DB" w:rsidRPr="00D04A47" w:rsidRDefault="0FED1421" w:rsidP="12AEC301">
      <w:pPr>
        <w:pStyle w:val="ListParagraph"/>
        <w:numPr>
          <w:ilvl w:val="0"/>
          <w:numId w:val="16"/>
        </w:numPr>
        <w:spacing w:line="240" w:lineRule="auto"/>
        <w:jc w:val="both"/>
        <w:rPr>
          <w:rFonts w:ascii="Calibri" w:eastAsia="Calibri" w:hAnsi="Calibri" w:cs="Calibri"/>
          <w:color w:val="000000" w:themeColor="text1"/>
          <w:sz w:val="24"/>
          <w:szCs w:val="24"/>
          <w:lang w:val="en-US"/>
        </w:rPr>
      </w:pPr>
      <w:r w:rsidRPr="0FED1421">
        <w:rPr>
          <w:rFonts w:ascii="Calibri" w:eastAsia="Calibri" w:hAnsi="Calibri" w:cs="Calibri"/>
          <w:color w:val="000000" w:themeColor="text1"/>
          <w:sz w:val="24"/>
          <w:szCs w:val="24"/>
        </w:rPr>
        <w:t xml:space="preserve">To enable access to days out and activities for disadvantaged children, families, </w:t>
      </w:r>
      <w:proofErr w:type="gramStart"/>
      <w:r w:rsidRPr="0FED1421">
        <w:rPr>
          <w:rFonts w:ascii="Calibri" w:eastAsia="Calibri" w:hAnsi="Calibri" w:cs="Calibri"/>
          <w:color w:val="000000" w:themeColor="text1"/>
          <w:sz w:val="24"/>
          <w:szCs w:val="24"/>
        </w:rPr>
        <w:t>carers</w:t>
      </w:r>
      <w:proofErr w:type="gramEnd"/>
      <w:r w:rsidRPr="0FED1421">
        <w:rPr>
          <w:rFonts w:ascii="Calibri" w:eastAsia="Calibri" w:hAnsi="Calibri" w:cs="Calibri"/>
          <w:color w:val="000000" w:themeColor="text1"/>
          <w:sz w:val="24"/>
          <w:szCs w:val="24"/>
        </w:rPr>
        <w:t xml:space="preserve"> and organised groups of young people</w:t>
      </w:r>
    </w:p>
    <w:p w14:paraId="7D216E63" w14:textId="33F93714" w:rsidR="005119DB" w:rsidRPr="00D04A47" w:rsidRDefault="0FED1421" w:rsidP="12AEC301">
      <w:pPr>
        <w:pStyle w:val="ListParagraph"/>
        <w:numPr>
          <w:ilvl w:val="0"/>
          <w:numId w:val="16"/>
        </w:numPr>
        <w:spacing w:line="240" w:lineRule="auto"/>
        <w:jc w:val="both"/>
        <w:rPr>
          <w:rFonts w:ascii="Calibri" w:eastAsia="Calibri" w:hAnsi="Calibri" w:cs="Calibri"/>
          <w:color w:val="000000" w:themeColor="text1"/>
          <w:sz w:val="24"/>
          <w:szCs w:val="24"/>
          <w:lang w:val="en-US"/>
        </w:rPr>
      </w:pPr>
      <w:r w:rsidRPr="0FED1421">
        <w:rPr>
          <w:rFonts w:ascii="Calibri" w:eastAsia="Calibri" w:hAnsi="Calibri" w:cs="Calibri"/>
          <w:color w:val="000000" w:themeColor="text1"/>
          <w:sz w:val="24"/>
          <w:szCs w:val="24"/>
        </w:rPr>
        <w:t>To support youth organisations to access activity-based breaks for groups of young people</w:t>
      </w:r>
    </w:p>
    <w:p w14:paraId="26020F4B" w14:textId="31633200" w:rsidR="005119DB" w:rsidRPr="00D04A47" w:rsidRDefault="0FED1421" w:rsidP="12AEC301">
      <w:pPr>
        <w:pStyle w:val="ListParagraph"/>
        <w:numPr>
          <w:ilvl w:val="0"/>
          <w:numId w:val="16"/>
        </w:numPr>
        <w:spacing w:line="240" w:lineRule="auto"/>
        <w:jc w:val="both"/>
        <w:rPr>
          <w:rFonts w:ascii="Calibri" w:eastAsia="Calibri" w:hAnsi="Calibri" w:cs="Calibri"/>
          <w:color w:val="000000" w:themeColor="text1"/>
          <w:sz w:val="24"/>
          <w:szCs w:val="24"/>
          <w:lang w:val="en-US"/>
        </w:rPr>
      </w:pPr>
      <w:r w:rsidRPr="0FED1421">
        <w:rPr>
          <w:rFonts w:ascii="Calibri" w:eastAsia="Calibri" w:hAnsi="Calibri" w:cs="Calibri"/>
          <w:color w:val="000000" w:themeColor="text1"/>
          <w:sz w:val="24"/>
          <w:szCs w:val="24"/>
        </w:rPr>
        <w:t xml:space="preserve">To promote at local, </w:t>
      </w:r>
      <w:proofErr w:type="gramStart"/>
      <w:r w:rsidRPr="0FED1421">
        <w:rPr>
          <w:rFonts w:ascii="Calibri" w:eastAsia="Calibri" w:hAnsi="Calibri" w:cs="Calibri"/>
          <w:color w:val="000000" w:themeColor="text1"/>
          <w:sz w:val="24"/>
          <w:szCs w:val="24"/>
        </w:rPr>
        <w:t>regional</w:t>
      </w:r>
      <w:proofErr w:type="gramEnd"/>
      <w:r w:rsidRPr="0FED1421">
        <w:rPr>
          <w:rFonts w:ascii="Calibri" w:eastAsia="Calibri" w:hAnsi="Calibri" w:cs="Calibri"/>
          <w:color w:val="000000" w:themeColor="text1"/>
          <w:sz w:val="24"/>
          <w:szCs w:val="24"/>
        </w:rPr>
        <w:t xml:space="preserve"> and national level the need and benefits of holidays and breaks for children, carers and families</w:t>
      </w:r>
    </w:p>
    <w:p w14:paraId="1770E985" w14:textId="341311AA" w:rsidR="005119DB" w:rsidRPr="006C3C92" w:rsidRDefault="005119DB" w:rsidP="12AEC301">
      <w:pPr>
        <w:spacing w:after="0" w:line="240" w:lineRule="auto"/>
        <w:jc w:val="both"/>
        <w:rPr>
          <w:rFonts w:ascii="Calibri" w:eastAsia="Calibri" w:hAnsi="Calibri" w:cs="Calibri"/>
          <w:color w:val="000000" w:themeColor="text1"/>
          <w:sz w:val="16"/>
          <w:szCs w:val="16"/>
          <w:lang w:val="en-US"/>
        </w:rPr>
      </w:pPr>
    </w:p>
    <w:p w14:paraId="262B2DF4" w14:textId="76F7EEB6" w:rsidR="005119DB" w:rsidRPr="00D04A47" w:rsidRDefault="0FED1421" w:rsidP="12AEC301">
      <w:pPr>
        <w:spacing w:after="0" w:line="240" w:lineRule="auto"/>
        <w:jc w:val="both"/>
        <w:rPr>
          <w:rFonts w:ascii="Calibri" w:eastAsia="Calibri" w:hAnsi="Calibri" w:cs="Calibri"/>
          <w:color w:val="000000" w:themeColor="text1"/>
          <w:sz w:val="24"/>
          <w:szCs w:val="24"/>
          <w:lang w:val="en-US"/>
        </w:rPr>
      </w:pPr>
      <w:r w:rsidRPr="0FED1421">
        <w:rPr>
          <w:rFonts w:ascii="Calibri" w:eastAsia="Calibri" w:hAnsi="Calibri" w:cs="Calibri"/>
          <w:color w:val="000000" w:themeColor="text1"/>
          <w:sz w:val="24"/>
          <w:szCs w:val="24"/>
        </w:rPr>
        <w:t xml:space="preserve">The charity operates across the Greater Glasgow area.  The charity is committed to equality and diversity and to ensure that all service users and applicants are treated equitably regardless of sex, gender, race or disability or any other protected characteristic. </w:t>
      </w:r>
    </w:p>
    <w:p w14:paraId="7FB83C00" w14:textId="4D2E7C95" w:rsidR="12AEC301" w:rsidRDefault="0FED1421" w:rsidP="1D0FACF9">
      <w:pPr>
        <w:spacing w:after="0" w:line="240" w:lineRule="auto"/>
        <w:jc w:val="both"/>
        <w:rPr>
          <w:rFonts w:ascii="Calibri" w:eastAsia="Calibri" w:hAnsi="Calibri" w:cs="Calibri"/>
          <w:sz w:val="24"/>
          <w:szCs w:val="24"/>
        </w:rPr>
      </w:pPr>
      <w:r w:rsidRPr="1D0FACF9">
        <w:rPr>
          <w:rFonts w:ascii="Calibri" w:eastAsia="Calibri" w:hAnsi="Calibri" w:cs="Calibri"/>
          <w:color w:val="000000" w:themeColor="text1"/>
          <w:sz w:val="24"/>
          <w:szCs w:val="24"/>
        </w:rPr>
        <w:t>The Holiday Scheme reviewed and updated its key objectives in November 2021 following the decision to cease host holidays and instead to develop family access to days out and young people’s access to activities.</w:t>
      </w:r>
      <w:r w:rsidR="397959D8" w:rsidRPr="1D0FACF9">
        <w:rPr>
          <w:rFonts w:ascii="Calibri" w:eastAsia="Calibri" w:hAnsi="Calibri" w:cs="Calibri"/>
          <w:color w:val="000000" w:themeColor="text1"/>
          <w:sz w:val="24"/>
          <w:szCs w:val="24"/>
        </w:rPr>
        <w:t xml:space="preserve"> </w:t>
      </w:r>
    </w:p>
    <w:p w14:paraId="4A12B5E6" w14:textId="5D34CB59" w:rsidR="12AEC301" w:rsidRPr="006C3C92" w:rsidRDefault="12AEC301" w:rsidP="1D0FACF9">
      <w:pPr>
        <w:spacing w:after="0" w:line="240" w:lineRule="auto"/>
        <w:jc w:val="both"/>
        <w:rPr>
          <w:rFonts w:ascii="Calibri" w:eastAsia="Calibri" w:hAnsi="Calibri" w:cs="Calibri"/>
          <w:sz w:val="16"/>
          <w:szCs w:val="16"/>
        </w:rPr>
      </w:pPr>
    </w:p>
    <w:p w14:paraId="50E3D6B6" w14:textId="306FCE73" w:rsidR="12AEC301" w:rsidRDefault="397959D8" w:rsidP="1D0FACF9">
      <w:pPr>
        <w:spacing w:after="0" w:line="240" w:lineRule="auto"/>
        <w:jc w:val="both"/>
        <w:rPr>
          <w:rFonts w:ascii="Calibri" w:eastAsia="Calibri" w:hAnsi="Calibri" w:cs="Calibri"/>
          <w:sz w:val="24"/>
          <w:szCs w:val="24"/>
        </w:rPr>
      </w:pPr>
      <w:r w:rsidRPr="1D0FACF9">
        <w:rPr>
          <w:rFonts w:ascii="Calibri" w:eastAsia="Calibri" w:hAnsi="Calibri" w:cs="Calibri"/>
          <w:sz w:val="24"/>
          <w:szCs w:val="24"/>
        </w:rPr>
        <w:t>Through those objectives we provide opportunities for a break, a holiday, a day out or an activity that families, children and young people would not otherwise get.</w:t>
      </w:r>
    </w:p>
    <w:p w14:paraId="0FB78278" w14:textId="740DCC6D" w:rsidR="000A1A4E" w:rsidRPr="00D04A47" w:rsidRDefault="000A1A4E" w:rsidP="1D0FACF9">
      <w:pPr>
        <w:spacing w:after="0" w:line="240" w:lineRule="auto"/>
        <w:jc w:val="both"/>
        <w:rPr>
          <w:rFonts w:ascii="Calibri" w:eastAsia="Calibri" w:hAnsi="Calibri" w:cs="Calibri"/>
          <w:color w:val="000000" w:themeColor="text1"/>
          <w:sz w:val="24"/>
          <w:szCs w:val="24"/>
          <w:lang w:val="en-US"/>
        </w:rPr>
      </w:pPr>
    </w:p>
    <w:p w14:paraId="777676FE" w14:textId="58C71308" w:rsidR="0033594E" w:rsidRDefault="0FED1421" w:rsidP="006C3C92">
      <w:pPr>
        <w:pStyle w:val="BodyA"/>
        <w:ind w:right="-46"/>
        <w:jc w:val="center"/>
        <w:rPr>
          <w:rFonts w:asciiTheme="minorHAnsi" w:hAnsiTheme="minorHAnsi" w:cstheme="minorBidi"/>
          <w:sz w:val="24"/>
          <w:szCs w:val="24"/>
        </w:rPr>
      </w:pPr>
      <w:r w:rsidRPr="0FED1421">
        <w:rPr>
          <w:rFonts w:asciiTheme="minorHAnsi" w:hAnsiTheme="minorHAnsi" w:cstheme="minorBidi"/>
          <w:sz w:val="24"/>
          <w:szCs w:val="24"/>
        </w:rPr>
        <w:t>Together, let’s make memories and give children a break.</w:t>
      </w:r>
    </w:p>
    <w:p w14:paraId="683200DB" w14:textId="77777777" w:rsidR="006C3C92" w:rsidRPr="006C3C92" w:rsidRDefault="006C3C92" w:rsidP="006C3C92">
      <w:pPr>
        <w:pStyle w:val="BodyA"/>
        <w:ind w:right="-46"/>
        <w:jc w:val="center"/>
        <w:rPr>
          <w:rFonts w:asciiTheme="minorHAnsi" w:hAnsiTheme="minorHAnsi" w:cstheme="minorBidi"/>
          <w:b/>
          <w:bCs/>
          <w:sz w:val="24"/>
          <w:szCs w:val="24"/>
          <w:lang w:val="en-US"/>
        </w:rPr>
      </w:pPr>
    </w:p>
    <w:p w14:paraId="64FC1CBF" w14:textId="2ABC7192" w:rsidR="0033594E" w:rsidRPr="00D04A47" w:rsidRDefault="0FED1421" w:rsidP="38A57553">
      <w:pPr>
        <w:spacing w:after="0" w:line="240" w:lineRule="auto"/>
        <w:ind w:right="-46"/>
        <w:rPr>
          <w:sz w:val="24"/>
          <w:szCs w:val="24"/>
        </w:rPr>
      </w:pPr>
      <w:r w:rsidRPr="0FED1421">
        <w:rPr>
          <w:b/>
          <w:bCs/>
          <w:sz w:val="24"/>
          <w:szCs w:val="24"/>
        </w:rPr>
        <w:lastRenderedPageBreak/>
        <w:t>Chair’s Report</w:t>
      </w:r>
    </w:p>
    <w:p w14:paraId="34CE0A41" w14:textId="77777777" w:rsidR="005119DB" w:rsidRPr="00A26E87" w:rsidRDefault="005119DB" w:rsidP="0FED1421">
      <w:pPr>
        <w:pStyle w:val="BodyA"/>
        <w:ind w:right="-46"/>
        <w:rPr>
          <w:rFonts w:asciiTheme="minorHAnsi" w:hAnsiTheme="minorHAnsi" w:cstheme="minorBidi"/>
          <w:b/>
          <w:bCs/>
          <w:sz w:val="16"/>
          <w:szCs w:val="16"/>
          <w:lang w:val="en-US"/>
        </w:rPr>
      </w:pPr>
    </w:p>
    <w:p w14:paraId="1442A597" w14:textId="096E5A25" w:rsidR="00E70438" w:rsidRPr="00BE4CF0" w:rsidRDefault="0FED1421" w:rsidP="1F57C2D2">
      <w:pPr>
        <w:pStyle w:val="Default"/>
        <w:spacing w:line="240" w:lineRule="auto"/>
        <w:ind w:right="142"/>
        <w:rPr>
          <w:rFonts w:ascii="Arial" w:eastAsia="Arial" w:hAnsi="Arial" w:cs="Arial"/>
          <w:lang w:val="en-US"/>
        </w:rPr>
      </w:pPr>
      <w:r w:rsidRPr="0FED1421">
        <w:rPr>
          <w:rFonts w:asciiTheme="minorHAnsi" w:hAnsiTheme="minorHAnsi" w:cstheme="minorBidi"/>
          <w:sz w:val="24"/>
          <w:szCs w:val="24"/>
        </w:rPr>
        <w:t>I am pleased to present the annual report for the Holiday Scheme for 2021/22.</w:t>
      </w:r>
    </w:p>
    <w:p w14:paraId="503092A0" w14:textId="1E29085D" w:rsidR="00E70438" w:rsidRPr="00BE4CF0" w:rsidRDefault="00E70438" w:rsidP="1F57C2D2">
      <w:pPr>
        <w:pStyle w:val="Default"/>
        <w:spacing w:line="240" w:lineRule="auto"/>
        <w:ind w:right="142"/>
        <w:rPr>
          <w:rFonts w:ascii="Arial" w:eastAsia="Arial" w:hAnsi="Arial" w:cs="Arial"/>
        </w:rPr>
      </w:pPr>
    </w:p>
    <w:p w14:paraId="110FFD37" w14:textId="00DE66E1" w:rsidR="000708AC" w:rsidRPr="00BE4CF0" w:rsidRDefault="0FED1421" w:rsidP="5E3A2EC2">
      <w:pPr>
        <w:pStyle w:val="Default"/>
        <w:spacing w:line="240" w:lineRule="auto"/>
        <w:ind w:right="142"/>
        <w:rPr>
          <w:rFonts w:asciiTheme="minorHAnsi" w:hAnsiTheme="minorHAnsi" w:cstheme="minorBidi"/>
          <w:sz w:val="24"/>
          <w:szCs w:val="24"/>
          <w:lang w:val="en-US"/>
        </w:rPr>
      </w:pPr>
      <w:r w:rsidRPr="1D0FACF9">
        <w:rPr>
          <w:rFonts w:asciiTheme="minorHAnsi" w:hAnsiTheme="minorHAnsi" w:cstheme="minorBidi"/>
          <w:sz w:val="24"/>
          <w:szCs w:val="24"/>
        </w:rPr>
        <w:t xml:space="preserve">The start of our 2021 season remained affected by Covid restrictions meaning we could not open in March. We welcomed our first families in April but then had to halt bookings as lockdown and changing levels of restrictions stopped our Glasgow families from travelling. We began to welcome families again in June and successfully had a full summer, which was much needed by families affected by lockdown and Covid’s wider implications. </w:t>
      </w:r>
      <w:r w:rsidR="37DAC3DE" w:rsidRPr="1D0FACF9">
        <w:rPr>
          <w:rFonts w:asciiTheme="minorHAnsi" w:hAnsiTheme="minorHAnsi" w:cstheme="minorBidi"/>
          <w:sz w:val="24"/>
          <w:szCs w:val="24"/>
        </w:rPr>
        <w:t>Due</w:t>
      </w:r>
      <w:r w:rsidRPr="1D0FACF9">
        <w:rPr>
          <w:rFonts w:asciiTheme="minorHAnsi" w:hAnsiTheme="minorHAnsi" w:cstheme="minorBidi"/>
          <w:sz w:val="24"/>
          <w:szCs w:val="24"/>
        </w:rPr>
        <w:t xml:space="preserve"> to government restrictions</w:t>
      </w:r>
      <w:r w:rsidR="0AE43BD1" w:rsidRPr="1D0FACF9">
        <w:rPr>
          <w:rFonts w:asciiTheme="minorHAnsi" w:hAnsiTheme="minorHAnsi" w:cstheme="minorBidi"/>
          <w:sz w:val="24"/>
          <w:szCs w:val="24"/>
        </w:rPr>
        <w:t>,</w:t>
      </w:r>
      <w:r w:rsidRPr="1D0FACF9">
        <w:rPr>
          <w:rFonts w:asciiTheme="minorHAnsi" w:hAnsiTheme="minorHAnsi" w:cstheme="minorBidi"/>
          <w:sz w:val="24"/>
          <w:szCs w:val="24"/>
        </w:rPr>
        <w:t xml:space="preserve"> we were unable to facilitate any youth group breaks. </w:t>
      </w:r>
    </w:p>
    <w:p w14:paraId="0F462A0D" w14:textId="278954B6" w:rsidR="5E3A2EC2" w:rsidRDefault="5E3A2EC2" w:rsidP="5E3A2EC2">
      <w:pPr>
        <w:pStyle w:val="Default"/>
        <w:spacing w:line="240" w:lineRule="auto"/>
        <w:ind w:right="142"/>
        <w:rPr>
          <w:rFonts w:asciiTheme="minorHAnsi" w:hAnsiTheme="minorHAnsi" w:cstheme="minorBidi"/>
          <w:sz w:val="24"/>
          <w:szCs w:val="24"/>
        </w:rPr>
      </w:pPr>
    </w:p>
    <w:p w14:paraId="4BE3866A" w14:textId="32EB18C4" w:rsidR="00E756BB" w:rsidRPr="00D04A47" w:rsidRDefault="0FED1421" w:rsidP="1F57C2D2">
      <w:pPr>
        <w:spacing w:after="0" w:line="240" w:lineRule="auto"/>
        <w:ind w:right="-46"/>
        <w:rPr>
          <w:sz w:val="24"/>
          <w:szCs w:val="24"/>
          <w:lang w:val="en-US"/>
        </w:rPr>
      </w:pPr>
      <w:r w:rsidRPr="1D0FACF9">
        <w:rPr>
          <w:sz w:val="24"/>
          <w:szCs w:val="24"/>
        </w:rPr>
        <w:t xml:space="preserve">As a charity we rely entirely on grants and donations.  We appreciate the continued support we have enjoyed from volunteers, our regular donors and all who continue to award grants and funding to us.  </w:t>
      </w:r>
      <w:proofErr w:type="gramStart"/>
      <w:r w:rsidRPr="1D0FACF9">
        <w:rPr>
          <w:sz w:val="24"/>
          <w:szCs w:val="24"/>
        </w:rPr>
        <w:t>In particular, we</w:t>
      </w:r>
      <w:proofErr w:type="gramEnd"/>
      <w:r w:rsidRPr="1D0FACF9">
        <w:rPr>
          <w:sz w:val="24"/>
          <w:szCs w:val="24"/>
        </w:rPr>
        <w:t xml:space="preserve"> value</w:t>
      </w:r>
      <w:r w:rsidR="1BC7464A" w:rsidRPr="1D0FACF9">
        <w:rPr>
          <w:sz w:val="24"/>
          <w:szCs w:val="24"/>
        </w:rPr>
        <w:t xml:space="preserve"> </w:t>
      </w:r>
      <w:r w:rsidRPr="1D0FACF9">
        <w:rPr>
          <w:sz w:val="24"/>
          <w:szCs w:val="24"/>
        </w:rPr>
        <w:t xml:space="preserve">the continued volunteer support in 2021/22 from Accenture, Virgin Money and EDF Energy.  We also acknowledge the ongoing support from </w:t>
      </w:r>
      <w:proofErr w:type="gramStart"/>
      <w:r w:rsidRPr="1D0FACF9">
        <w:rPr>
          <w:sz w:val="24"/>
          <w:szCs w:val="24"/>
        </w:rPr>
        <w:t>a number of</w:t>
      </w:r>
      <w:proofErr w:type="gramEnd"/>
      <w:r w:rsidRPr="1D0FACF9">
        <w:rPr>
          <w:sz w:val="24"/>
          <w:szCs w:val="24"/>
        </w:rPr>
        <w:t xml:space="preserve"> local churches, especially for our Christmas Gift Scheme.</w:t>
      </w:r>
    </w:p>
    <w:p w14:paraId="6B699379" w14:textId="77777777" w:rsidR="00E756BB" w:rsidRPr="00BE4CF0" w:rsidRDefault="00E756BB" w:rsidP="0FED1421">
      <w:pPr>
        <w:spacing w:after="0" w:line="240" w:lineRule="auto"/>
        <w:ind w:right="-46"/>
        <w:rPr>
          <w:sz w:val="16"/>
          <w:szCs w:val="16"/>
          <w:lang w:val="en-US"/>
        </w:rPr>
      </w:pPr>
    </w:p>
    <w:p w14:paraId="3FE9F23F" w14:textId="6B01B765" w:rsidR="00E756BB" w:rsidRPr="00D04A47" w:rsidRDefault="0FED1421" w:rsidP="1F57C2D2">
      <w:pPr>
        <w:spacing w:after="0" w:line="240" w:lineRule="auto"/>
        <w:ind w:right="-46"/>
        <w:rPr>
          <w:rFonts w:eastAsiaTheme="minorEastAsia"/>
          <w:sz w:val="24"/>
          <w:szCs w:val="24"/>
          <w:lang w:val="en-US"/>
        </w:rPr>
      </w:pPr>
      <w:r w:rsidRPr="0FED1421">
        <w:rPr>
          <w:rFonts w:eastAsiaTheme="minorEastAsia"/>
          <w:sz w:val="24"/>
          <w:szCs w:val="24"/>
        </w:rPr>
        <w:t xml:space="preserve">We continue to benefit from the generous legacy funding received through the Michael Janson Revocable Trust.  This was a legacy received from Michael and </w:t>
      </w:r>
      <w:proofErr w:type="spellStart"/>
      <w:r w:rsidRPr="0FED1421">
        <w:rPr>
          <w:rFonts w:eastAsiaTheme="minorEastAsia"/>
          <w:sz w:val="24"/>
          <w:szCs w:val="24"/>
        </w:rPr>
        <w:t>Varuni</w:t>
      </w:r>
      <w:proofErr w:type="spellEnd"/>
      <w:r w:rsidRPr="0FED1421">
        <w:rPr>
          <w:rFonts w:eastAsiaTheme="minorEastAsia"/>
          <w:sz w:val="24"/>
          <w:szCs w:val="24"/>
        </w:rPr>
        <w:t xml:space="preserve"> Janson.  Following their death, the Holiday Scheme was one of 8 charities in receipt of a legacy donation which has been invested for the longer-term sustainability of the charity as well as to support our ongoing running costs.  We remain hugely grateful.</w:t>
      </w:r>
    </w:p>
    <w:p w14:paraId="2EBA9DA4" w14:textId="26F79F13" w:rsidR="1F57C2D2" w:rsidRDefault="1F57C2D2" w:rsidP="1F57C2D2">
      <w:pPr>
        <w:spacing w:after="0" w:line="240" w:lineRule="auto"/>
        <w:ind w:right="-46"/>
        <w:rPr>
          <w:rFonts w:eastAsiaTheme="minorEastAsia"/>
          <w:sz w:val="24"/>
          <w:szCs w:val="24"/>
          <w:lang w:val="en-US"/>
        </w:rPr>
      </w:pPr>
    </w:p>
    <w:p w14:paraId="3F317512" w14:textId="69F9EC30" w:rsidR="00E756BB" w:rsidRPr="00D04A47" w:rsidRDefault="0FED1421" w:rsidP="1F57C2D2">
      <w:pPr>
        <w:spacing w:after="0" w:line="240" w:lineRule="auto"/>
        <w:ind w:right="-46"/>
        <w:rPr>
          <w:sz w:val="24"/>
          <w:szCs w:val="24"/>
        </w:rPr>
      </w:pPr>
      <w:r w:rsidRPr="0FED1421">
        <w:rPr>
          <w:sz w:val="24"/>
          <w:szCs w:val="24"/>
        </w:rPr>
        <w:t xml:space="preserve">We again fully prepared our caravans in advance of the 2021 season ensuring we maintain the highest standards of accommodation.  We were delighted to </w:t>
      </w:r>
      <w:r w:rsidR="006652F9">
        <w:rPr>
          <w:sz w:val="24"/>
          <w:szCs w:val="24"/>
        </w:rPr>
        <w:t xml:space="preserve">also </w:t>
      </w:r>
      <w:r w:rsidRPr="0FED1421">
        <w:rPr>
          <w:sz w:val="24"/>
          <w:szCs w:val="24"/>
        </w:rPr>
        <w:t>be able to upgrade our oldest caravan for a new caravan.</w:t>
      </w:r>
    </w:p>
    <w:p w14:paraId="1F72F646" w14:textId="77777777" w:rsidR="00E756BB" w:rsidRPr="005467D2" w:rsidRDefault="00E756BB" w:rsidP="0FED1421">
      <w:pPr>
        <w:spacing w:after="0" w:line="240" w:lineRule="auto"/>
        <w:ind w:right="-46"/>
        <w:rPr>
          <w:sz w:val="16"/>
          <w:szCs w:val="16"/>
          <w:lang w:val="en-US"/>
        </w:rPr>
      </w:pPr>
    </w:p>
    <w:p w14:paraId="46412DA2" w14:textId="44E1B747" w:rsidR="00E756BB" w:rsidRPr="00D04A47" w:rsidRDefault="0FED1421" w:rsidP="1F57C2D2">
      <w:pPr>
        <w:spacing w:after="0" w:line="240" w:lineRule="auto"/>
        <w:ind w:right="-46"/>
        <w:rPr>
          <w:sz w:val="24"/>
          <w:szCs w:val="24"/>
          <w:lang w:val="en-US"/>
        </w:rPr>
      </w:pPr>
      <w:r w:rsidRPr="0FED1421">
        <w:rPr>
          <w:sz w:val="24"/>
          <w:szCs w:val="24"/>
        </w:rPr>
        <w:t>In terms of 2022/23, we hope to see a ‘near to normal’ year and plan to:</w:t>
      </w:r>
    </w:p>
    <w:p w14:paraId="08CE6F91" w14:textId="77777777" w:rsidR="00E756BB" w:rsidRPr="00157131" w:rsidRDefault="00E756BB" w:rsidP="0FED1421">
      <w:pPr>
        <w:spacing w:after="0" w:line="240" w:lineRule="auto"/>
        <w:ind w:right="-46"/>
        <w:rPr>
          <w:sz w:val="16"/>
          <w:szCs w:val="16"/>
          <w:lang w:val="en-US"/>
        </w:rPr>
      </w:pPr>
    </w:p>
    <w:p w14:paraId="1DBFA9C9" w14:textId="7BCDC48C" w:rsidR="32273B1C" w:rsidRDefault="0FED1421" w:rsidP="1F57C2D2">
      <w:pPr>
        <w:numPr>
          <w:ilvl w:val="1"/>
          <w:numId w:val="26"/>
        </w:numPr>
        <w:spacing w:after="0" w:line="240" w:lineRule="auto"/>
        <w:ind w:left="567" w:right="-46" w:hanging="567"/>
        <w:rPr>
          <w:sz w:val="24"/>
          <w:szCs w:val="24"/>
          <w:lang w:val="en-US"/>
        </w:rPr>
      </w:pPr>
      <w:r w:rsidRPr="0FED1421">
        <w:rPr>
          <w:sz w:val="24"/>
          <w:szCs w:val="24"/>
        </w:rPr>
        <w:t>Continue to ensure our caravans are of the highest standard</w:t>
      </w:r>
    </w:p>
    <w:p w14:paraId="1C71A3A2" w14:textId="1700BC6D" w:rsidR="00E756BB" w:rsidRPr="00D04A47" w:rsidRDefault="0FED1421" w:rsidP="1F57C2D2">
      <w:pPr>
        <w:numPr>
          <w:ilvl w:val="1"/>
          <w:numId w:val="26"/>
        </w:numPr>
        <w:spacing w:after="0" w:line="240" w:lineRule="auto"/>
        <w:ind w:left="567" w:right="-46" w:hanging="567"/>
        <w:rPr>
          <w:sz w:val="24"/>
          <w:szCs w:val="24"/>
          <w:lang w:val="en-US"/>
        </w:rPr>
      </w:pPr>
      <w:r w:rsidRPr="0FED1421">
        <w:rPr>
          <w:sz w:val="24"/>
          <w:szCs w:val="24"/>
        </w:rPr>
        <w:t>Continue to purchase additional caravan capacity for peak school holiday periods</w:t>
      </w:r>
    </w:p>
    <w:p w14:paraId="6701FBE9" w14:textId="5CEBAE8D" w:rsidR="00E756BB" w:rsidRPr="00D04A47" w:rsidRDefault="0FED1421" w:rsidP="1F57C2D2">
      <w:pPr>
        <w:numPr>
          <w:ilvl w:val="1"/>
          <w:numId w:val="26"/>
        </w:numPr>
        <w:spacing w:after="0" w:line="240" w:lineRule="auto"/>
        <w:ind w:left="567" w:right="-46" w:hanging="567"/>
        <w:rPr>
          <w:sz w:val="24"/>
          <w:szCs w:val="24"/>
          <w:lang w:val="en-US"/>
        </w:rPr>
      </w:pPr>
      <w:r w:rsidRPr="0FED1421">
        <w:rPr>
          <w:sz w:val="24"/>
          <w:szCs w:val="24"/>
        </w:rPr>
        <w:t>Support the return of youth groups to our caravans for activity-based breaks</w:t>
      </w:r>
    </w:p>
    <w:p w14:paraId="0A3DB65E" w14:textId="07B8DFE8" w:rsidR="00E756BB" w:rsidRPr="00D04A47" w:rsidRDefault="0FED1421" w:rsidP="1F57C2D2">
      <w:pPr>
        <w:numPr>
          <w:ilvl w:val="1"/>
          <w:numId w:val="26"/>
        </w:numPr>
        <w:spacing w:after="0" w:line="240" w:lineRule="auto"/>
        <w:ind w:left="567" w:right="-46" w:hanging="567"/>
        <w:rPr>
          <w:sz w:val="24"/>
          <w:szCs w:val="24"/>
          <w:lang w:val="en-US"/>
        </w:rPr>
      </w:pPr>
      <w:r w:rsidRPr="0FED1421">
        <w:rPr>
          <w:sz w:val="24"/>
          <w:szCs w:val="24"/>
        </w:rPr>
        <w:t xml:space="preserve">Develop the charity’s support to voluntary organisations to enable family days out, group days out and access to activities for young people </w:t>
      </w:r>
    </w:p>
    <w:p w14:paraId="6CBFCC3F" w14:textId="5ECB87C9" w:rsidR="00E756BB" w:rsidRPr="00D04A47" w:rsidRDefault="0FED1421" w:rsidP="1F57C2D2">
      <w:pPr>
        <w:numPr>
          <w:ilvl w:val="1"/>
          <w:numId w:val="26"/>
        </w:numPr>
        <w:spacing w:after="0" w:line="240" w:lineRule="auto"/>
        <w:ind w:left="567" w:right="-46" w:hanging="567"/>
        <w:rPr>
          <w:sz w:val="24"/>
          <w:szCs w:val="24"/>
          <w:lang w:val="en-US"/>
        </w:rPr>
      </w:pPr>
      <w:r w:rsidRPr="0FED1421">
        <w:rPr>
          <w:sz w:val="24"/>
          <w:szCs w:val="24"/>
        </w:rPr>
        <w:t xml:space="preserve">Review and improve our website information and social media presence through a University of Glasgow internship </w:t>
      </w:r>
    </w:p>
    <w:p w14:paraId="61CDCEAD" w14:textId="77777777" w:rsidR="00E756BB" w:rsidRPr="00157131" w:rsidRDefault="00E756BB" w:rsidP="0FED1421">
      <w:pPr>
        <w:spacing w:after="0" w:line="240" w:lineRule="auto"/>
        <w:ind w:right="-46"/>
        <w:rPr>
          <w:sz w:val="16"/>
          <w:szCs w:val="16"/>
          <w:lang w:val="en-US"/>
        </w:rPr>
      </w:pPr>
    </w:p>
    <w:p w14:paraId="4AF77599" w14:textId="6117F216" w:rsidR="00CE4C5B" w:rsidRPr="00D04A47" w:rsidRDefault="0FED1421" w:rsidP="1F57C2D2">
      <w:pPr>
        <w:spacing w:after="0" w:line="240" w:lineRule="auto"/>
        <w:ind w:right="-46"/>
        <w:rPr>
          <w:sz w:val="24"/>
          <w:szCs w:val="24"/>
          <w:lang w:val="en-US"/>
        </w:rPr>
      </w:pPr>
      <w:r w:rsidRPr="0FED1421">
        <w:rPr>
          <w:sz w:val="24"/>
          <w:szCs w:val="24"/>
        </w:rPr>
        <w:t>In terms of governance, we continue to meet regularly as a committee of Trustees both online and in person.  We acknowledge the commitment of each of our Trustees.  We especially thank Graham Haugh for his contribution to the charity prior to his retiral as a Trustee in November 2021.</w:t>
      </w:r>
    </w:p>
    <w:p w14:paraId="6BB9E253" w14:textId="77777777" w:rsidR="00CE4C5B" w:rsidRPr="00AA469F" w:rsidRDefault="00CE4C5B" w:rsidP="0FED1421">
      <w:pPr>
        <w:spacing w:after="0" w:line="240" w:lineRule="auto"/>
        <w:ind w:right="-46"/>
        <w:rPr>
          <w:sz w:val="16"/>
          <w:szCs w:val="16"/>
          <w:lang w:val="en-US"/>
        </w:rPr>
      </w:pPr>
    </w:p>
    <w:p w14:paraId="23DE523C" w14:textId="26558101" w:rsidR="00E756BB" w:rsidRPr="00AA469F" w:rsidRDefault="0FED1421" w:rsidP="1F57C2D2">
      <w:pPr>
        <w:spacing w:after="0" w:line="240" w:lineRule="auto"/>
        <w:ind w:right="-46"/>
        <w:rPr>
          <w:sz w:val="24"/>
          <w:szCs w:val="24"/>
          <w:lang w:val="en-US"/>
        </w:rPr>
      </w:pPr>
      <w:r w:rsidRPr="0FED1421">
        <w:rPr>
          <w:sz w:val="24"/>
          <w:szCs w:val="24"/>
        </w:rPr>
        <w:t>We recognise and value our 2 part-time members of staff and have enabled a hybrid mix of working both in the office and remotely.</w:t>
      </w:r>
    </w:p>
    <w:p w14:paraId="07547A01" w14:textId="415DC7AC" w:rsidR="00E61A6A" w:rsidRPr="00AA469F" w:rsidRDefault="00E61A6A" w:rsidP="1F57C2D2">
      <w:pPr>
        <w:spacing w:after="0" w:line="240" w:lineRule="auto"/>
        <w:ind w:right="-46"/>
        <w:rPr>
          <w:sz w:val="16"/>
          <w:szCs w:val="16"/>
          <w:lang w:val="en-US"/>
        </w:rPr>
      </w:pPr>
    </w:p>
    <w:p w14:paraId="15DA6F8E" w14:textId="30DAA9F0" w:rsidR="00E61A6A" w:rsidRPr="00D04A47" w:rsidRDefault="0FED1421" w:rsidP="2FB85776">
      <w:pPr>
        <w:spacing w:after="0" w:line="240" w:lineRule="auto"/>
        <w:ind w:right="-46"/>
        <w:rPr>
          <w:sz w:val="24"/>
          <w:szCs w:val="24"/>
          <w:lang w:val="en-US"/>
        </w:rPr>
      </w:pPr>
      <w:r w:rsidRPr="0FED1421">
        <w:rPr>
          <w:sz w:val="24"/>
          <w:szCs w:val="24"/>
        </w:rPr>
        <w:t xml:space="preserve">Our holidays can help strengthen relationships within the family and give family members a fresh perspective, providing them with a break from the daily routine.  Holidays allow children to have fun, enjoy new experiences and for the family to build happy memories.  Our feedback shows what a difference a holiday can make.  It is anticipated that demand will </w:t>
      </w:r>
      <w:r w:rsidRPr="0FED1421">
        <w:rPr>
          <w:sz w:val="24"/>
          <w:szCs w:val="24"/>
        </w:rPr>
        <w:lastRenderedPageBreak/>
        <w:t xml:space="preserve">continue to be very high as we progress through the pandemic and living costs are also rising meaning holidays will be even further out of reach for many families. </w:t>
      </w:r>
    </w:p>
    <w:p w14:paraId="5043CB0F" w14:textId="77777777" w:rsidR="00DE52AA" w:rsidRPr="00AA469F" w:rsidRDefault="00DE52AA" w:rsidP="0FED1421">
      <w:pPr>
        <w:spacing w:after="0" w:line="240" w:lineRule="auto"/>
        <w:ind w:right="-46"/>
        <w:rPr>
          <w:sz w:val="16"/>
          <w:szCs w:val="16"/>
          <w:lang w:val="en-US"/>
        </w:rPr>
      </w:pPr>
    </w:p>
    <w:p w14:paraId="1A62CA75" w14:textId="77777777" w:rsidR="007A49AE" w:rsidRPr="00D04A47" w:rsidRDefault="0FED1421" w:rsidP="0FED1421">
      <w:pPr>
        <w:spacing w:after="0" w:line="240" w:lineRule="auto"/>
        <w:ind w:right="-46"/>
        <w:rPr>
          <w:sz w:val="24"/>
          <w:szCs w:val="24"/>
          <w:lang w:val="en-US"/>
        </w:rPr>
      </w:pPr>
      <w:r w:rsidRPr="0FED1421">
        <w:rPr>
          <w:sz w:val="24"/>
          <w:szCs w:val="24"/>
        </w:rPr>
        <w:t xml:space="preserve">As always, we appreciate and fully acknowledge the support we receive from everyone connected to the Holiday Scheme.  </w:t>
      </w:r>
    </w:p>
    <w:p w14:paraId="07459315" w14:textId="77777777" w:rsidR="00CE4C5B" w:rsidRPr="00AA469F" w:rsidRDefault="00CE4C5B" w:rsidP="0FED1421">
      <w:pPr>
        <w:spacing w:after="0" w:line="240" w:lineRule="auto"/>
        <w:ind w:right="-46"/>
        <w:rPr>
          <w:sz w:val="16"/>
          <w:szCs w:val="16"/>
          <w:lang w:val="en-US"/>
        </w:rPr>
      </w:pPr>
    </w:p>
    <w:p w14:paraId="785BAF33" w14:textId="77777777" w:rsidR="00CE4C5B" w:rsidRDefault="0FED1421" w:rsidP="0FED1421">
      <w:pPr>
        <w:spacing w:after="0" w:line="240" w:lineRule="auto"/>
        <w:ind w:right="-46"/>
        <w:rPr>
          <w:b/>
          <w:bCs/>
          <w:i/>
          <w:iCs/>
          <w:sz w:val="24"/>
          <w:szCs w:val="24"/>
          <w:lang w:val="en-US"/>
        </w:rPr>
      </w:pPr>
      <w:r w:rsidRPr="0FED1421">
        <w:rPr>
          <w:sz w:val="24"/>
          <w:szCs w:val="24"/>
        </w:rPr>
        <w:t>Thank you.</w:t>
      </w:r>
    </w:p>
    <w:p w14:paraId="6537F28F" w14:textId="77777777" w:rsidR="00A26E87" w:rsidRPr="00D04A47" w:rsidRDefault="00A26E87" w:rsidP="0FED1421">
      <w:pPr>
        <w:spacing w:after="0" w:line="240" w:lineRule="auto"/>
        <w:ind w:right="-46"/>
        <w:rPr>
          <w:b/>
          <w:bCs/>
          <w:i/>
          <w:iCs/>
          <w:sz w:val="24"/>
          <w:szCs w:val="24"/>
          <w:lang w:val="en-US"/>
        </w:rPr>
      </w:pPr>
    </w:p>
    <w:p w14:paraId="2F427AF8" w14:textId="77777777" w:rsidR="0033594E" w:rsidRPr="00D04A47" w:rsidRDefault="0FED1421" w:rsidP="12AEC301">
      <w:pPr>
        <w:spacing w:after="0" w:line="240" w:lineRule="auto"/>
        <w:ind w:right="-46"/>
        <w:rPr>
          <w:sz w:val="24"/>
          <w:szCs w:val="24"/>
        </w:rPr>
      </w:pPr>
      <w:r w:rsidRPr="0FED1421">
        <w:rPr>
          <w:b/>
          <w:bCs/>
          <w:i/>
          <w:iCs/>
          <w:sz w:val="24"/>
          <w:szCs w:val="24"/>
        </w:rPr>
        <w:t>Dominic Young, Chair</w:t>
      </w:r>
    </w:p>
    <w:p w14:paraId="3FC2C5A2" w14:textId="5B29359C" w:rsidR="12AEC301" w:rsidRDefault="12AEC301" w:rsidP="0FED1421">
      <w:pPr>
        <w:spacing w:after="0" w:line="240" w:lineRule="auto"/>
        <w:ind w:right="-46"/>
        <w:rPr>
          <w:b/>
          <w:bCs/>
          <w:i/>
          <w:iCs/>
          <w:sz w:val="24"/>
          <w:szCs w:val="24"/>
          <w:lang w:val="en-US"/>
        </w:rPr>
      </w:pPr>
    </w:p>
    <w:p w14:paraId="0098C0E0" w14:textId="35F8062E" w:rsidR="1F57C2D2" w:rsidRDefault="1F57C2D2">
      <w:r>
        <w:br w:type="page"/>
      </w:r>
    </w:p>
    <w:p w14:paraId="0DF2B340" w14:textId="77777777" w:rsidR="007A49AE" w:rsidRPr="00D04A47" w:rsidRDefault="0FED1421" w:rsidP="5E3A2EC2">
      <w:pPr>
        <w:tabs>
          <w:tab w:val="left" w:pos="720"/>
          <w:tab w:val="center" w:pos="4153"/>
          <w:tab w:val="right" w:pos="8306"/>
        </w:tabs>
        <w:spacing w:after="0" w:line="240" w:lineRule="auto"/>
        <w:ind w:right="-46"/>
        <w:jc w:val="both"/>
        <w:rPr>
          <w:rFonts w:eastAsiaTheme="minorEastAsia"/>
          <w:b/>
          <w:bCs/>
          <w:sz w:val="24"/>
          <w:szCs w:val="24"/>
          <w:lang w:val="en-US"/>
        </w:rPr>
      </w:pPr>
      <w:r w:rsidRPr="0FED1421">
        <w:rPr>
          <w:rFonts w:eastAsiaTheme="minorEastAsia"/>
          <w:b/>
          <w:bCs/>
          <w:sz w:val="24"/>
          <w:szCs w:val="24"/>
        </w:rPr>
        <w:lastRenderedPageBreak/>
        <w:t>Objectives and Aims</w:t>
      </w:r>
    </w:p>
    <w:p w14:paraId="6B3BEE80" w14:textId="00F9E735" w:rsidR="00B2D733" w:rsidRDefault="00B2D733" w:rsidP="5E3A2EC2">
      <w:pPr>
        <w:tabs>
          <w:tab w:val="left" w:pos="720"/>
          <w:tab w:val="center" w:pos="4153"/>
          <w:tab w:val="right" w:pos="8306"/>
        </w:tabs>
        <w:spacing w:after="0" w:line="240" w:lineRule="auto"/>
        <w:ind w:right="-46"/>
        <w:jc w:val="both"/>
        <w:rPr>
          <w:rFonts w:eastAsiaTheme="minorEastAsia"/>
          <w:b/>
          <w:bCs/>
          <w:sz w:val="24"/>
          <w:szCs w:val="24"/>
          <w:lang w:val="en-US"/>
        </w:rPr>
      </w:pPr>
    </w:p>
    <w:p w14:paraId="65F3B978" w14:textId="4B925BFB" w:rsidR="00B2D733" w:rsidRDefault="0FED1421" w:rsidP="5E3A2EC2">
      <w:pPr>
        <w:jc w:val="both"/>
        <w:rPr>
          <w:rFonts w:eastAsiaTheme="minorEastAsia"/>
          <w:b/>
          <w:bCs/>
          <w:color w:val="000000" w:themeColor="text1"/>
          <w:sz w:val="24"/>
          <w:szCs w:val="24"/>
          <w:lang w:val="en-US"/>
        </w:rPr>
      </w:pPr>
      <w:r w:rsidRPr="0FED1421">
        <w:rPr>
          <w:rFonts w:eastAsiaTheme="minorEastAsia"/>
          <w:b/>
          <w:bCs/>
          <w:color w:val="000000" w:themeColor="text1"/>
          <w:sz w:val="24"/>
          <w:szCs w:val="24"/>
        </w:rPr>
        <w:t>Glasgow Children’s Holiday Scheme</w:t>
      </w:r>
    </w:p>
    <w:p w14:paraId="731D1E29" w14:textId="34FB493C" w:rsidR="3524B17E" w:rsidRDefault="0FED1421" w:rsidP="5E3A2EC2">
      <w:pPr>
        <w:spacing w:after="0" w:line="240" w:lineRule="auto"/>
        <w:ind w:right="-46"/>
        <w:jc w:val="both"/>
        <w:rPr>
          <w:rFonts w:eastAsiaTheme="minorEastAsia"/>
          <w:b/>
          <w:bCs/>
          <w:sz w:val="24"/>
          <w:szCs w:val="24"/>
        </w:rPr>
      </w:pPr>
      <w:r w:rsidRPr="0FED1421">
        <w:rPr>
          <w:rFonts w:eastAsiaTheme="minorEastAsia"/>
          <w:b/>
          <w:bCs/>
          <w:sz w:val="24"/>
          <w:szCs w:val="24"/>
        </w:rPr>
        <w:t>Achievements and Performance 2021/22</w:t>
      </w:r>
    </w:p>
    <w:p w14:paraId="450FBF05" w14:textId="5CBAFE86" w:rsidR="12AEC301" w:rsidRDefault="0FED1421" w:rsidP="5E3A2EC2">
      <w:pPr>
        <w:spacing w:after="0" w:line="240" w:lineRule="auto"/>
        <w:ind w:right="-46"/>
        <w:rPr>
          <w:rFonts w:eastAsiaTheme="minorEastAsia"/>
          <w:sz w:val="24"/>
          <w:szCs w:val="24"/>
          <w:lang w:val="en-US"/>
        </w:rPr>
      </w:pPr>
      <w:r w:rsidRPr="0FED1421">
        <w:rPr>
          <w:rFonts w:eastAsiaTheme="minorEastAsia"/>
          <w:sz w:val="24"/>
          <w:szCs w:val="24"/>
        </w:rPr>
        <w:t>Our financial performance 2021/22 is detailed in our annual accounts.</w:t>
      </w:r>
    </w:p>
    <w:p w14:paraId="2217D03C" w14:textId="7F6FEBC1" w:rsidR="1F57C2D2" w:rsidRDefault="1F57C2D2" w:rsidP="5E3A2EC2">
      <w:pPr>
        <w:spacing w:after="0" w:line="240" w:lineRule="auto"/>
        <w:ind w:right="-46"/>
        <w:rPr>
          <w:rFonts w:eastAsiaTheme="minorEastAsia"/>
          <w:sz w:val="24"/>
          <w:szCs w:val="24"/>
        </w:rPr>
      </w:pPr>
    </w:p>
    <w:p w14:paraId="0E96571F" w14:textId="6C69FC96" w:rsidR="67DA3C00" w:rsidRDefault="0FED1421" w:rsidP="5E3A2EC2">
      <w:pPr>
        <w:pStyle w:val="Body"/>
        <w:spacing w:line="240" w:lineRule="auto"/>
        <w:ind w:right="142"/>
        <w:rPr>
          <w:rFonts w:asciiTheme="minorHAnsi" w:hAnsiTheme="minorHAnsi" w:cstheme="minorBidi"/>
          <w:sz w:val="24"/>
          <w:szCs w:val="24"/>
          <w:lang w:val="en-US"/>
        </w:rPr>
      </w:pPr>
      <w:r w:rsidRPr="0FED1421">
        <w:rPr>
          <w:rFonts w:asciiTheme="minorHAnsi" w:hAnsiTheme="minorHAnsi" w:cstheme="minorBidi"/>
          <w:sz w:val="24"/>
          <w:szCs w:val="24"/>
        </w:rPr>
        <w:t xml:space="preserve">In 2021, while we had no host family holidays or youth breaks, we enabled 127 families to get a holiday, including </w:t>
      </w:r>
      <w:r w:rsidRPr="0FED1421">
        <w:rPr>
          <w:rFonts w:asciiTheme="minorHAnsi" w:hAnsiTheme="minorHAnsi" w:cstheme="minorBidi"/>
          <w:b/>
          <w:bCs/>
          <w:sz w:val="24"/>
          <w:szCs w:val="24"/>
        </w:rPr>
        <w:t xml:space="preserve">259 children and young people </w:t>
      </w:r>
      <w:r w:rsidRPr="0FED1421">
        <w:rPr>
          <w:rFonts w:asciiTheme="minorHAnsi" w:hAnsiTheme="minorHAnsi" w:cstheme="minorBidi"/>
          <w:sz w:val="24"/>
          <w:szCs w:val="24"/>
        </w:rPr>
        <w:t>and</w:t>
      </w:r>
      <w:r w:rsidRPr="0FED1421">
        <w:rPr>
          <w:rFonts w:asciiTheme="minorHAnsi" w:hAnsiTheme="minorHAnsi" w:cstheme="minorBidi"/>
          <w:b/>
          <w:bCs/>
          <w:sz w:val="24"/>
          <w:szCs w:val="24"/>
        </w:rPr>
        <w:t xml:space="preserve"> 269 adults. </w:t>
      </w:r>
      <w:r w:rsidRPr="0FED1421">
        <w:rPr>
          <w:rFonts w:asciiTheme="minorHAnsi" w:hAnsiTheme="minorHAnsi" w:cstheme="minorBidi"/>
          <w:sz w:val="24"/>
          <w:szCs w:val="24"/>
        </w:rPr>
        <w:t>This included:</w:t>
      </w:r>
    </w:p>
    <w:p w14:paraId="105D259B" w14:textId="55EEC26E" w:rsidR="1F57C2D2" w:rsidRDefault="1F57C2D2" w:rsidP="5E3A2EC2">
      <w:pPr>
        <w:spacing w:after="0" w:line="240" w:lineRule="auto"/>
        <w:ind w:right="142"/>
        <w:rPr>
          <w:rFonts w:eastAsiaTheme="minorEastAsia"/>
          <w:color w:val="000000" w:themeColor="text1"/>
          <w:sz w:val="24"/>
          <w:szCs w:val="24"/>
          <w:lang w:val="en-US"/>
        </w:rPr>
      </w:pPr>
    </w:p>
    <w:p w14:paraId="009DA446" w14:textId="0EAEE502"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11 children with a physical disability</w:t>
      </w:r>
    </w:p>
    <w:p w14:paraId="019DAAE2" w14:textId="0D6625DE"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26 children had a learning disability</w:t>
      </w:r>
    </w:p>
    <w:p w14:paraId="3EC0E54D" w14:textId="50D7B25F"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18 children with multiple care needs</w:t>
      </w:r>
    </w:p>
    <w:p w14:paraId="23880F31" w14:textId="38AFE75B"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16 children with sensory impairment</w:t>
      </w:r>
    </w:p>
    <w:p w14:paraId="2872B72E" w14:textId="38548DB0"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32 children on the autism spectrum</w:t>
      </w:r>
    </w:p>
    <w:p w14:paraId="5BB4B831" w14:textId="3BB6F6E2"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12 children identified as having school behavioural issues</w:t>
      </w:r>
    </w:p>
    <w:p w14:paraId="3CE98A36" w14:textId="529C749D"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26 children with additional educational needs</w:t>
      </w:r>
    </w:p>
    <w:p w14:paraId="19826C78" w14:textId="473423D0"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21 children affected by domestic violence</w:t>
      </w:r>
    </w:p>
    <w:p w14:paraId="58B9B0C9" w14:textId="26A0485E"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31 families affected by bereavement</w:t>
      </w:r>
    </w:p>
    <w:p w14:paraId="39359636" w14:textId="40EAFDB1"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48 adults/young people with mental health issues</w:t>
      </w:r>
    </w:p>
    <w:p w14:paraId="03ACACAE" w14:textId="2571EF88"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16 families affected by drug/alcohol/substance misuse</w:t>
      </w:r>
    </w:p>
    <w:p w14:paraId="7AEDA78F" w14:textId="742A000F"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16 adults with a disability (physical and/or learning)</w:t>
      </w:r>
    </w:p>
    <w:p w14:paraId="68345ABB" w14:textId="1A0F1B7A"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64 pre-5 aged children</w:t>
      </w:r>
    </w:p>
    <w:p w14:paraId="0ED01007" w14:textId="3D8C2BF0"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45 single parent families</w:t>
      </w:r>
    </w:p>
    <w:p w14:paraId="1AB67DBE" w14:textId="36977377"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10 young carers</w:t>
      </w:r>
    </w:p>
    <w:p w14:paraId="651C7785" w14:textId="281B6AB4"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20 kinship carers</w:t>
      </w:r>
    </w:p>
    <w:p w14:paraId="065D17A1" w14:textId="5C668058" w:rsidR="67DA3C00" w:rsidRDefault="0FED1421" w:rsidP="5E3A2EC2">
      <w:pPr>
        <w:pStyle w:val="Body"/>
        <w:spacing w:line="240" w:lineRule="auto"/>
        <w:ind w:left="1134" w:right="142" w:hanging="414"/>
        <w:rPr>
          <w:rFonts w:asciiTheme="minorHAnsi" w:hAnsiTheme="minorHAnsi" w:cstheme="minorBidi"/>
          <w:sz w:val="24"/>
          <w:szCs w:val="24"/>
          <w:lang w:val="en-US"/>
        </w:rPr>
      </w:pPr>
      <w:r w:rsidRPr="0FED1421">
        <w:rPr>
          <w:rFonts w:asciiTheme="minorHAnsi" w:hAnsiTheme="minorHAnsi" w:cstheme="minorBidi"/>
          <w:b/>
          <w:bCs/>
          <w:sz w:val="24"/>
          <w:szCs w:val="24"/>
        </w:rPr>
        <w:t>3 asylum seeker families</w:t>
      </w:r>
    </w:p>
    <w:p w14:paraId="201C91F4" w14:textId="4176C35D" w:rsidR="67DA3C00" w:rsidRDefault="0FED1421" w:rsidP="5E3A2EC2">
      <w:pPr>
        <w:pStyle w:val="Body"/>
        <w:spacing w:line="240" w:lineRule="auto"/>
        <w:ind w:left="1134" w:right="142" w:hanging="414"/>
        <w:rPr>
          <w:rFonts w:asciiTheme="minorHAnsi" w:hAnsiTheme="minorHAnsi" w:cstheme="minorBidi"/>
          <w:b/>
          <w:bCs/>
          <w:sz w:val="24"/>
          <w:szCs w:val="24"/>
        </w:rPr>
      </w:pPr>
      <w:r w:rsidRPr="0FED1421">
        <w:rPr>
          <w:rFonts w:asciiTheme="minorHAnsi" w:hAnsiTheme="minorHAnsi" w:cstheme="minorBidi"/>
          <w:b/>
          <w:bCs/>
          <w:sz w:val="24"/>
          <w:szCs w:val="24"/>
        </w:rPr>
        <w:t>14 families from minority ethnic groups</w:t>
      </w:r>
    </w:p>
    <w:p w14:paraId="3A6F0F6C" w14:textId="6CD14659" w:rsidR="1F57C2D2" w:rsidRDefault="1F57C2D2" w:rsidP="5E3A2EC2">
      <w:pPr>
        <w:spacing w:after="0" w:line="240" w:lineRule="auto"/>
        <w:ind w:right="142"/>
        <w:rPr>
          <w:rFonts w:eastAsiaTheme="minorEastAsia"/>
          <w:color w:val="000000" w:themeColor="text1"/>
          <w:sz w:val="24"/>
          <w:szCs w:val="24"/>
          <w:lang w:val="en-US"/>
        </w:rPr>
      </w:pPr>
    </w:p>
    <w:p w14:paraId="70D09000" w14:textId="149A54E6" w:rsidR="67DA3C00" w:rsidRDefault="0FED1421" w:rsidP="5E3A2EC2">
      <w:pPr>
        <w:pStyle w:val="Body"/>
        <w:spacing w:line="240" w:lineRule="auto"/>
        <w:ind w:right="142"/>
        <w:rPr>
          <w:rFonts w:asciiTheme="minorHAnsi" w:hAnsiTheme="minorHAnsi" w:cstheme="minorBidi"/>
          <w:sz w:val="24"/>
          <w:szCs w:val="24"/>
          <w:lang w:val="en-US"/>
        </w:rPr>
      </w:pPr>
      <w:r w:rsidRPr="0FED1421">
        <w:rPr>
          <w:rFonts w:asciiTheme="minorHAnsi" w:hAnsiTheme="minorHAnsi" w:cstheme="minorBidi"/>
          <w:sz w:val="24"/>
          <w:szCs w:val="24"/>
        </w:rPr>
        <w:t xml:space="preserve">We were also able to support </w:t>
      </w:r>
      <w:r w:rsidRPr="0FED1421">
        <w:rPr>
          <w:rFonts w:asciiTheme="minorHAnsi" w:hAnsiTheme="minorHAnsi" w:cstheme="minorBidi"/>
          <w:b/>
          <w:bCs/>
          <w:sz w:val="24"/>
          <w:szCs w:val="24"/>
        </w:rPr>
        <w:t>73</w:t>
      </w:r>
      <w:r w:rsidRPr="0FED1421">
        <w:rPr>
          <w:rFonts w:asciiTheme="minorHAnsi" w:hAnsiTheme="minorHAnsi" w:cstheme="minorBidi"/>
          <w:sz w:val="24"/>
          <w:szCs w:val="24"/>
        </w:rPr>
        <w:t xml:space="preserve"> families and </w:t>
      </w:r>
      <w:r w:rsidRPr="0FED1421">
        <w:rPr>
          <w:rFonts w:asciiTheme="minorHAnsi" w:hAnsiTheme="minorHAnsi" w:cstheme="minorBidi"/>
          <w:b/>
          <w:bCs/>
          <w:sz w:val="24"/>
          <w:szCs w:val="24"/>
        </w:rPr>
        <w:t>175</w:t>
      </w:r>
      <w:r w:rsidRPr="0FED1421">
        <w:rPr>
          <w:rFonts w:asciiTheme="minorHAnsi" w:hAnsiTheme="minorHAnsi" w:cstheme="minorBidi"/>
          <w:sz w:val="24"/>
          <w:szCs w:val="24"/>
        </w:rPr>
        <w:t xml:space="preserve"> children and young people through our annual Christmas Gift Scheme.  </w:t>
      </w:r>
    </w:p>
    <w:p w14:paraId="0795C6F9" w14:textId="11123E26" w:rsidR="1F57C2D2" w:rsidRDefault="1F57C2D2" w:rsidP="5E3A2EC2">
      <w:pPr>
        <w:spacing w:after="0" w:line="240" w:lineRule="auto"/>
        <w:ind w:right="142"/>
        <w:rPr>
          <w:rFonts w:eastAsiaTheme="minorEastAsia"/>
          <w:color w:val="000000" w:themeColor="text1"/>
          <w:sz w:val="24"/>
          <w:szCs w:val="24"/>
          <w:lang w:val="en-US"/>
        </w:rPr>
      </w:pPr>
    </w:p>
    <w:p w14:paraId="27576452" w14:textId="27509ADF" w:rsidR="1F57C2D2" w:rsidRDefault="0FED1421" w:rsidP="5E3A2EC2">
      <w:pPr>
        <w:pStyle w:val="Body"/>
        <w:spacing w:line="240" w:lineRule="auto"/>
        <w:ind w:right="142"/>
        <w:rPr>
          <w:rFonts w:asciiTheme="minorHAnsi" w:hAnsiTheme="minorHAnsi" w:cstheme="minorBidi"/>
          <w:sz w:val="24"/>
          <w:szCs w:val="24"/>
        </w:rPr>
      </w:pPr>
      <w:r w:rsidRPr="0FED1421">
        <w:rPr>
          <w:rFonts w:asciiTheme="minorHAnsi" w:hAnsiTheme="minorHAnsi" w:cstheme="minorBidi"/>
          <w:sz w:val="24"/>
          <w:szCs w:val="24"/>
        </w:rPr>
        <w:t xml:space="preserve">We supported </w:t>
      </w:r>
      <w:r w:rsidRPr="0FED1421">
        <w:rPr>
          <w:rFonts w:asciiTheme="minorHAnsi" w:hAnsiTheme="minorHAnsi" w:cstheme="minorBidi"/>
          <w:b/>
          <w:bCs/>
          <w:sz w:val="24"/>
          <w:szCs w:val="24"/>
        </w:rPr>
        <w:t>200 young people</w:t>
      </w:r>
      <w:r w:rsidRPr="0FED1421">
        <w:rPr>
          <w:rFonts w:asciiTheme="minorHAnsi" w:hAnsiTheme="minorHAnsi" w:cstheme="minorBidi"/>
          <w:sz w:val="24"/>
          <w:szCs w:val="24"/>
        </w:rPr>
        <w:t xml:space="preserve"> to access football and receive goody bags through the Better Scotland Football Foundation.</w:t>
      </w:r>
    </w:p>
    <w:p w14:paraId="54813EFB" w14:textId="19BE0536" w:rsidR="1F57C2D2" w:rsidRDefault="1F57C2D2" w:rsidP="5E3A2EC2">
      <w:pPr>
        <w:pStyle w:val="Body"/>
        <w:spacing w:line="240" w:lineRule="auto"/>
        <w:ind w:right="142"/>
        <w:rPr>
          <w:rFonts w:asciiTheme="minorHAnsi" w:hAnsiTheme="minorHAnsi" w:cstheme="minorBidi"/>
          <w:sz w:val="24"/>
          <w:szCs w:val="24"/>
        </w:rPr>
      </w:pPr>
    </w:p>
    <w:p w14:paraId="61296A5C" w14:textId="4D191C12" w:rsidR="1F57C2D2" w:rsidRDefault="0FED1421" w:rsidP="5E3A2EC2">
      <w:pPr>
        <w:pStyle w:val="Body"/>
        <w:spacing w:line="240" w:lineRule="auto"/>
        <w:ind w:right="142"/>
        <w:rPr>
          <w:rFonts w:asciiTheme="minorHAnsi" w:hAnsiTheme="minorHAnsi" w:cstheme="minorBidi"/>
          <w:sz w:val="24"/>
          <w:szCs w:val="24"/>
        </w:rPr>
      </w:pPr>
      <w:r w:rsidRPr="0FED1421">
        <w:rPr>
          <w:rFonts w:asciiTheme="minorHAnsi" w:hAnsiTheme="minorHAnsi" w:cstheme="minorBidi"/>
          <w:sz w:val="24"/>
          <w:szCs w:val="24"/>
        </w:rPr>
        <w:t xml:space="preserve">We also ensured many families got a day out they otherwise would not be able to afford.  We supported young people to access activities and provided organisations with support to improve outdoor play areas.  We also, through funding from the STV Appeal, were able to provide direct support to families as part of their Winter Fund in partnership with Glasgow Women’s Aid, The Daisy Project, TASK </w:t>
      </w:r>
      <w:proofErr w:type="gramStart"/>
      <w:r w:rsidRPr="0FED1421">
        <w:rPr>
          <w:rFonts w:asciiTheme="minorHAnsi" w:hAnsiTheme="minorHAnsi" w:cstheme="minorBidi"/>
          <w:sz w:val="24"/>
          <w:szCs w:val="24"/>
        </w:rPr>
        <w:t>child care</w:t>
      </w:r>
      <w:proofErr w:type="gramEnd"/>
      <w:r w:rsidRPr="0FED1421">
        <w:rPr>
          <w:rFonts w:asciiTheme="minorHAnsi" w:hAnsiTheme="minorHAnsi" w:cstheme="minorBidi"/>
          <w:sz w:val="24"/>
          <w:szCs w:val="24"/>
        </w:rPr>
        <w:t xml:space="preserve">, </w:t>
      </w:r>
      <w:proofErr w:type="spellStart"/>
      <w:r w:rsidRPr="0FED1421">
        <w:rPr>
          <w:rFonts w:asciiTheme="minorHAnsi" w:hAnsiTheme="minorHAnsi" w:cstheme="minorBidi"/>
          <w:sz w:val="24"/>
          <w:szCs w:val="24"/>
        </w:rPr>
        <w:t>Ruchazie</w:t>
      </w:r>
      <w:proofErr w:type="spellEnd"/>
      <w:r w:rsidRPr="0FED1421">
        <w:rPr>
          <w:rFonts w:asciiTheme="minorHAnsi" w:hAnsiTheme="minorHAnsi" w:cstheme="minorBidi"/>
          <w:sz w:val="24"/>
          <w:szCs w:val="24"/>
        </w:rPr>
        <w:t xml:space="preserve"> Pantry and Church House, Bridgeton.</w:t>
      </w:r>
    </w:p>
    <w:p w14:paraId="3A2354E8" w14:textId="0FE1FE6D" w:rsidR="1F57C2D2" w:rsidRDefault="1F57C2D2" w:rsidP="5E3A2EC2">
      <w:pPr>
        <w:pStyle w:val="Body"/>
        <w:spacing w:line="240" w:lineRule="auto"/>
        <w:ind w:right="142"/>
        <w:rPr>
          <w:rFonts w:asciiTheme="minorHAnsi" w:hAnsiTheme="minorHAnsi" w:cstheme="minorBidi"/>
          <w:sz w:val="24"/>
          <w:szCs w:val="24"/>
        </w:rPr>
      </w:pPr>
    </w:p>
    <w:p w14:paraId="2AB4D27E" w14:textId="32332E37" w:rsidR="1F57C2D2" w:rsidRDefault="0FED1421" w:rsidP="5E3A2EC2">
      <w:pPr>
        <w:pStyle w:val="Body"/>
        <w:spacing w:line="240" w:lineRule="auto"/>
        <w:ind w:right="142"/>
        <w:rPr>
          <w:rFonts w:asciiTheme="minorHAnsi" w:hAnsiTheme="minorHAnsi" w:cstheme="minorBidi"/>
          <w:sz w:val="24"/>
          <w:szCs w:val="24"/>
        </w:rPr>
      </w:pPr>
      <w:r w:rsidRPr="0FED1421">
        <w:rPr>
          <w:rFonts w:asciiTheme="minorHAnsi" w:hAnsiTheme="minorHAnsi" w:cstheme="minorBidi"/>
          <w:sz w:val="24"/>
          <w:szCs w:val="24"/>
        </w:rPr>
        <w:t>We provided direct support to a few voluntary organisations to enable family days out and access to activities for groups of young people.</w:t>
      </w:r>
      <w:r w:rsidR="00A510A3">
        <w:rPr>
          <w:rFonts w:asciiTheme="minorHAnsi" w:hAnsiTheme="minorHAnsi" w:cstheme="minorBidi"/>
          <w:sz w:val="24"/>
          <w:szCs w:val="24"/>
        </w:rPr>
        <w:t xml:space="preserve">  </w:t>
      </w:r>
      <w:r w:rsidRPr="0FED1421">
        <w:rPr>
          <w:rFonts w:asciiTheme="minorHAnsi" w:hAnsiTheme="minorHAnsi" w:cstheme="minorBidi"/>
          <w:sz w:val="24"/>
          <w:szCs w:val="24"/>
        </w:rPr>
        <w:t>One example was funding to Royston Youth Action for their Quality Time Trips project as noted below:</w:t>
      </w:r>
    </w:p>
    <w:p w14:paraId="0E61B8E8" w14:textId="03979988" w:rsidR="1F57C2D2" w:rsidRDefault="1F57C2D2" w:rsidP="0FED1421">
      <w:pPr>
        <w:pStyle w:val="Body"/>
        <w:spacing w:line="240" w:lineRule="auto"/>
        <w:ind w:right="142"/>
        <w:rPr>
          <w:rFonts w:asciiTheme="minorHAnsi" w:hAnsiTheme="minorHAnsi" w:cstheme="minorBidi"/>
          <w:i/>
          <w:iCs/>
          <w:color w:val="201F1E"/>
          <w:sz w:val="24"/>
          <w:szCs w:val="24"/>
        </w:rPr>
      </w:pPr>
    </w:p>
    <w:p w14:paraId="5C840792" w14:textId="17EEE844" w:rsidR="1F57C2D2" w:rsidRPr="00A510A3" w:rsidRDefault="0FED1421" w:rsidP="3D2B5477">
      <w:pPr>
        <w:pStyle w:val="xmsonormal"/>
        <w:spacing w:beforeAutospacing="0" w:after="0" w:afterAutospacing="0"/>
        <w:rPr>
          <w:rFonts w:ascii="Calibri" w:eastAsia="Calibri" w:hAnsi="Calibri" w:cs="Calibri"/>
          <w:color w:val="201F1E"/>
        </w:rPr>
      </w:pPr>
      <w:r w:rsidRPr="00A510A3">
        <w:rPr>
          <w:rFonts w:ascii="Calibri" w:eastAsia="Calibri" w:hAnsi="Calibri" w:cs="Calibri"/>
          <w:i/>
          <w:iCs/>
          <w:color w:val="201F1E"/>
        </w:rPr>
        <w:lastRenderedPageBreak/>
        <w:t xml:space="preserve">The quality time trips were devised </w:t>
      </w:r>
      <w:proofErr w:type="gramStart"/>
      <w:r w:rsidRPr="00A510A3">
        <w:rPr>
          <w:rFonts w:ascii="Calibri" w:eastAsia="Calibri" w:hAnsi="Calibri" w:cs="Calibri"/>
          <w:i/>
          <w:iCs/>
          <w:color w:val="201F1E"/>
        </w:rPr>
        <w:t>as a result of</w:t>
      </w:r>
      <w:proofErr w:type="gramEnd"/>
      <w:r w:rsidRPr="00A510A3">
        <w:rPr>
          <w:rFonts w:ascii="Calibri" w:eastAsia="Calibri" w:hAnsi="Calibri" w:cs="Calibri"/>
          <w:i/>
          <w:iCs/>
          <w:color w:val="201F1E"/>
        </w:rPr>
        <w:t xml:space="preserve"> a direct need from our children and young people.  During lockdown and the </w:t>
      </w:r>
      <w:r w:rsidR="5ED97E31" w:rsidRPr="00A510A3">
        <w:rPr>
          <w:rFonts w:ascii="Calibri" w:eastAsia="Calibri" w:hAnsi="Calibri" w:cs="Calibri"/>
          <w:i/>
          <w:iCs/>
          <w:color w:val="201F1E"/>
        </w:rPr>
        <w:t>pandemic,</w:t>
      </w:r>
      <w:r w:rsidRPr="00A510A3">
        <w:rPr>
          <w:rFonts w:ascii="Calibri" w:eastAsia="Calibri" w:hAnsi="Calibri" w:cs="Calibri"/>
          <w:i/>
          <w:iCs/>
          <w:color w:val="201F1E"/>
        </w:rPr>
        <w:t xml:space="preserve"> they all struggled emotionally and mentally and we wanted to spend quality time with a very small group of them out with the project setting and spend time doing a fun ‘treat’ activity, it gave us a chance to really chat to them about how they are feeling and chat about what is going on in their lives right now to see if the RYA team could help the families even further.  We have been on trips to parks, bowling, cinema, out for lunches and dinners, soft play and had pamper afternoons etc.  </w:t>
      </w:r>
      <w:r w:rsidR="00A510A3" w:rsidRPr="00A510A3">
        <w:rPr>
          <w:rFonts w:ascii="Calibri" w:eastAsia="Calibri" w:hAnsi="Calibri" w:cs="Calibri"/>
          <w:i/>
          <w:iCs/>
          <w:color w:val="201F1E"/>
        </w:rPr>
        <w:t>W</w:t>
      </w:r>
      <w:r w:rsidRPr="00A510A3">
        <w:rPr>
          <w:rFonts w:ascii="Calibri" w:eastAsia="Calibri" w:hAnsi="Calibri" w:cs="Calibri"/>
          <w:i/>
          <w:iCs/>
          <w:color w:val="201F1E"/>
        </w:rPr>
        <w:t xml:space="preserve">e will pick a trip that suits the child/young </w:t>
      </w:r>
      <w:proofErr w:type="gramStart"/>
      <w:r w:rsidRPr="00A510A3">
        <w:rPr>
          <w:rFonts w:ascii="Calibri" w:eastAsia="Calibri" w:hAnsi="Calibri" w:cs="Calibri"/>
          <w:i/>
          <w:iCs/>
          <w:color w:val="201F1E"/>
        </w:rPr>
        <w:t>person</w:t>
      </w:r>
      <w:proofErr w:type="gramEnd"/>
      <w:r w:rsidRPr="00A510A3">
        <w:rPr>
          <w:rFonts w:ascii="Calibri" w:eastAsia="Calibri" w:hAnsi="Calibri" w:cs="Calibri"/>
          <w:i/>
          <w:iCs/>
          <w:color w:val="201F1E"/>
        </w:rPr>
        <w:t xml:space="preserve"> and we also make sure they are fed on all of the trips.  Parents and guardians can refer a child and they can also ask to go on a trip.  Feedback from all those who have taken part, and their parents, has been so lovely and they have all said; “it has cheered them up, made them forgot about troubles for the day, gave their parents some respite, and helped them create fun new memories with their friends”.</w:t>
      </w:r>
    </w:p>
    <w:p w14:paraId="48293D9A" w14:textId="0529E45F" w:rsidR="1F57C2D2" w:rsidRDefault="0FED1421" w:rsidP="0FED1421">
      <w:pPr>
        <w:pStyle w:val="xmsonormal"/>
        <w:spacing w:beforeAutospacing="0" w:after="0" w:afterAutospacing="0" w:line="240" w:lineRule="auto"/>
        <w:rPr>
          <w:rFonts w:ascii="Calibri" w:eastAsia="Calibri" w:hAnsi="Calibri" w:cs="Calibri"/>
          <w:color w:val="000000" w:themeColor="text1"/>
          <w:sz w:val="22"/>
          <w:szCs w:val="22"/>
        </w:rPr>
      </w:pPr>
      <w:r w:rsidRPr="0FED1421">
        <w:rPr>
          <w:rFonts w:ascii="Calibri" w:eastAsia="Calibri" w:hAnsi="Calibri" w:cs="Calibri"/>
          <w:i/>
          <w:iCs/>
          <w:color w:val="201F1E"/>
          <w:sz w:val="22"/>
          <w:szCs w:val="22"/>
        </w:rPr>
        <w:t> </w:t>
      </w:r>
    </w:p>
    <w:p w14:paraId="6E757928" w14:textId="2D454FC9" w:rsidR="5E3A2EC2" w:rsidRPr="00A510A3" w:rsidRDefault="0FED1421" w:rsidP="2FB85776">
      <w:pPr>
        <w:spacing w:after="0" w:line="240" w:lineRule="auto"/>
        <w:jc w:val="both"/>
        <w:rPr>
          <w:rFonts w:eastAsiaTheme="minorEastAsia"/>
          <w:color w:val="000000" w:themeColor="text1"/>
          <w:sz w:val="24"/>
          <w:szCs w:val="24"/>
          <w:lang w:eastAsia="en-GB"/>
        </w:rPr>
      </w:pPr>
      <w:r w:rsidRPr="00A510A3">
        <w:rPr>
          <w:rFonts w:eastAsiaTheme="minorEastAsia"/>
          <w:color w:val="000000" w:themeColor="text1"/>
          <w:sz w:val="24"/>
          <w:szCs w:val="24"/>
          <w:lang w:eastAsia="en-GB"/>
        </w:rPr>
        <w:t xml:space="preserve">Allocation of our caravan holidays are based on need and by matching the type of holiday to best meet individual and family needs.  To ensure this we work together with our referral agencies (social work, </w:t>
      </w:r>
      <w:proofErr w:type="gramStart"/>
      <w:r w:rsidRPr="00A510A3">
        <w:rPr>
          <w:rFonts w:eastAsiaTheme="minorEastAsia"/>
          <w:color w:val="000000" w:themeColor="text1"/>
          <w:sz w:val="24"/>
          <w:szCs w:val="24"/>
          <w:lang w:eastAsia="en-GB"/>
        </w:rPr>
        <w:t>schools</w:t>
      </w:r>
      <w:proofErr w:type="gramEnd"/>
      <w:r w:rsidR="637BBE41" w:rsidRPr="00A510A3">
        <w:rPr>
          <w:rFonts w:eastAsiaTheme="minorEastAsia"/>
          <w:color w:val="000000" w:themeColor="text1"/>
          <w:sz w:val="24"/>
          <w:szCs w:val="24"/>
          <w:lang w:eastAsia="en-GB"/>
        </w:rPr>
        <w:t xml:space="preserve"> and</w:t>
      </w:r>
      <w:r w:rsidRPr="00A510A3">
        <w:rPr>
          <w:rFonts w:eastAsiaTheme="minorEastAsia"/>
          <w:color w:val="000000" w:themeColor="text1"/>
          <w:sz w:val="24"/>
          <w:szCs w:val="24"/>
          <w:lang w:eastAsia="en-GB"/>
        </w:rPr>
        <w:t xml:space="preserve"> health) and various voluntary and charitable organisations throughout Glasgow with whom we have developed networks over the years. </w:t>
      </w:r>
    </w:p>
    <w:p w14:paraId="5B99D7F6" w14:textId="7546DE4B" w:rsidR="2FB85776" w:rsidRPr="00A510A3" w:rsidRDefault="2FB85776" w:rsidP="2FB85776">
      <w:pPr>
        <w:spacing w:after="0" w:line="240" w:lineRule="auto"/>
        <w:jc w:val="both"/>
        <w:rPr>
          <w:rFonts w:eastAsiaTheme="minorEastAsia"/>
          <w:color w:val="000000" w:themeColor="text1"/>
          <w:sz w:val="24"/>
          <w:szCs w:val="24"/>
          <w:lang w:eastAsia="en-GB"/>
        </w:rPr>
      </w:pPr>
    </w:p>
    <w:p w14:paraId="346F3062" w14:textId="6813F252" w:rsidR="00B2D733" w:rsidRPr="00A510A3" w:rsidRDefault="0FED1421" w:rsidP="768828D6">
      <w:pPr>
        <w:jc w:val="both"/>
        <w:rPr>
          <w:rFonts w:eastAsiaTheme="minorEastAsia"/>
          <w:color w:val="000000" w:themeColor="text1"/>
          <w:sz w:val="24"/>
          <w:szCs w:val="24"/>
          <w:lang w:eastAsia="en-GB"/>
        </w:rPr>
      </w:pPr>
      <w:r w:rsidRPr="00A510A3">
        <w:rPr>
          <w:rFonts w:eastAsiaTheme="minorEastAsia"/>
          <w:color w:val="000000" w:themeColor="text1"/>
          <w:sz w:val="24"/>
          <w:szCs w:val="24"/>
          <w:lang w:eastAsia="en-GB"/>
        </w:rPr>
        <w:t xml:space="preserve">In terms of governance, the management committee continued to meet regularly (online and in person) to ensure the effective governance and operation of the Holiday Scheme.   We acknowledge the commitment of each of our Trustees.  Trustees take due account of governance requirements either </w:t>
      </w:r>
      <w:proofErr w:type="gramStart"/>
      <w:r w:rsidRPr="00A510A3">
        <w:rPr>
          <w:rFonts w:eastAsiaTheme="minorEastAsia"/>
          <w:color w:val="000000" w:themeColor="text1"/>
          <w:sz w:val="24"/>
          <w:szCs w:val="24"/>
          <w:lang w:eastAsia="en-GB"/>
        </w:rPr>
        <w:t>as a consequence of</w:t>
      </w:r>
      <w:proofErr w:type="gramEnd"/>
      <w:r w:rsidRPr="00A510A3">
        <w:rPr>
          <w:rFonts w:eastAsiaTheme="minorEastAsia"/>
          <w:color w:val="000000" w:themeColor="text1"/>
          <w:sz w:val="24"/>
          <w:szCs w:val="24"/>
          <w:lang w:eastAsia="en-GB"/>
        </w:rPr>
        <w:t xml:space="preserve"> our own considerations or external advice, in particular, from OSCR.  This included OSCR’s approval of our updated objectives.  We successfully upgraded our ICT with improved flexible working and more efficient office broadband.  Staff worked between home and office with appropriate ICT support.</w:t>
      </w:r>
    </w:p>
    <w:p w14:paraId="7EFA31AF" w14:textId="2B4C1ACA" w:rsidR="12AEC301" w:rsidRPr="00A510A3" w:rsidRDefault="0FED1421" w:rsidP="2FB85776">
      <w:pPr>
        <w:spacing w:line="240" w:lineRule="auto"/>
        <w:jc w:val="both"/>
        <w:rPr>
          <w:rFonts w:eastAsiaTheme="minorEastAsia"/>
          <w:color w:val="000000" w:themeColor="text1"/>
          <w:sz w:val="24"/>
          <w:szCs w:val="24"/>
          <w:lang w:eastAsia="en-GB"/>
        </w:rPr>
      </w:pPr>
      <w:r w:rsidRPr="00A510A3">
        <w:rPr>
          <w:rFonts w:eastAsiaTheme="minorEastAsia"/>
          <w:color w:val="000000" w:themeColor="text1"/>
          <w:sz w:val="24"/>
          <w:szCs w:val="24"/>
          <w:lang w:eastAsia="en-GB"/>
        </w:rPr>
        <w:t xml:space="preserve">We will continue to promote and work with partners to </w:t>
      </w:r>
      <w:r w:rsidR="07B80D2C" w:rsidRPr="00A510A3">
        <w:rPr>
          <w:rFonts w:eastAsiaTheme="minorEastAsia"/>
          <w:color w:val="000000" w:themeColor="text1"/>
          <w:sz w:val="24"/>
          <w:szCs w:val="24"/>
          <w:lang w:eastAsia="en-GB"/>
        </w:rPr>
        <w:t xml:space="preserve">promote </w:t>
      </w:r>
      <w:r w:rsidRPr="00A510A3">
        <w:rPr>
          <w:rFonts w:eastAsiaTheme="minorEastAsia"/>
          <w:color w:val="000000" w:themeColor="text1"/>
          <w:sz w:val="24"/>
          <w:szCs w:val="24"/>
          <w:lang w:eastAsia="en-GB"/>
        </w:rPr>
        <w:t>children and families getting access to holidays and breaks.</w:t>
      </w:r>
    </w:p>
    <w:p w14:paraId="7627603A" w14:textId="271ED9D5" w:rsidR="003227D0" w:rsidRPr="00A510A3" w:rsidRDefault="0FED1421" w:rsidP="2FB85776">
      <w:pPr>
        <w:spacing w:line="240" w:lineRule="auto"/>
        <w:ind w:right="-46"/>
        <w:rPr>
          <w:rFonts w:eastAsiaTheme="minorEastAsia"/>
          <w:color w:val="000000" w:themeColor="text1"/>
          <w:sz w:val="24"/>
          <w:szCs w:val="24"/>
          <w:lang w:eastAsia="en-GB"/>
        </w:rPr>
      </w:pPr>
      <w:r w:rsidRPr="00A510A3">
        <w:rPr>
          <w:rFonts w:eastAsiaTheme="minorEastAsia"/>
          <w:color w:val="000000" w:themeColor="text1"/>
          <w:sz w:val="24"/>
          <w:szCs w:val="24"/>
          <w:lang w:eastAsia="en-GB"/>
        </w:rPr>
        <w:t xml:space="preserve">There is clear academic and other evidence of the benefits a holiday or break can provide, and the role they can play in enriching people’s lives, including impacts on mental health, wellbeing, </w:t>
      </w:r>
      <w:proofErr w:type="gramStart"/>
      <w:r w:rsidRPr="00A510A3">
        <w:rPr>
          <w:rFonts w:eastAsiaTheme="minorEastAsia"/>
          <w:color w:val="000000" w:themeColor="text1"/>
          <w:sz w:val="24"/>
          <w:szCs w:val="24"/>
          <w:lang w:eastAsia="en-GB"/>
        </w:rPr>
        <w:t>happiness</w:t>
      </w:r>
      <w:proofErr w:type="gramEnd"/>
      <w:r w:rsidRPr="00A510A3">
        <w:rPr>
          <w:rFonts w:eastAsiaTheme="minorEastAsia"/>
          <w:color w:val="000000" w:themeColor="text1"/>
          <w:sz w:val="24"/>
          <w:szCs w:val="24"/>
          <w:lang w:eastAsia="en-GB"/>
        </w:rPr>
        <w:t xml:space="preserve"> and overall quality of life.  Studies of social tourism have demonstrated the benefits for children, families and adults of holidays and recognised the benefits people get in terms of respite, companionship and general health and wellbeing.</w:t>
      </w:r>
    </w:p>
    <w:p w14:paraId="0AA331DC" w14:textId="27F164C1" w:rsidR="0305CFF0" w:rsidRPr="00A510A3" w:rsidRDefault="0FED1421" w:rsidP="3D2B5477">
      <w:pPr>
        <w:spacing w:after="0" w:line="240" w:lineRule="auto"/>
        <w:ind w:right="-46"/>
        <w:rPr>
          <w:rFonts w:eastAsiaTheme="minorEastAsia"/>
          <w:color w:val="000000" w:themeColor="text1"/>
          <w:sz w:val="24"/>
          <w:szCs w:val="24"/>
          <w:lang w:eastAsia="en-GB"/>
        </w:rPr>
      </w:pPr>
      <w:r w:rsidRPr="00A510A3">
        <w:rPr>
          <w:rFonts w:eastAsiaTheme="minorEastAsia"/>
          <w:color w:val="000000" w:themeColor="text1"/>
          <w:sz w:val="24"/>
          <w:szCs w:val="24"/>
          <w:lang w:eastAsia="en-GB"/>
        </w:rPr>
        <w:t>Glasgow remains the most deprived city and local authority area in Scotland. The following summary provides specific statistics for Glasgow:</w:t>
      </w:r>
    </w:p>
    <w:p w14:paraId="71A71D98" w14:textId="1896CDCA" w:rsidR="0305CFF0" w:rsidRDefault="0305CFF0" w:rsidP="0305CFF0">
      <w:pPr>
        <w:spacing w:after="0" w:line="240" w:lineRule="auto"/>
        <w:ind w:right="-46"/>
        <w:rPr>
          <w:sz w:val="24"/>
          <w:szCs w:val="24"/>
        </w:rPr>
      </w:pPr>
    </w:p>
    <w:p w14:paraId="7C65F886" w14:textId="523936B4" w:rsidR="0305CFF0" w:rsidRPr="00A510A3" w:rsidRDefault="0FED1421" w:rsidP="0FED1421">
      <w:pPr>
        <w:rPr>
          <w:rFonts w:eastAsiaTheme="minorEastAsia"/>
          <w:color w:val="000000" w:themeColor="text1"/>
          <w:sz w:val="24"/>
          <w:szCs w:val="24"/>
        </w:rPr>
      </w:pPr>
      <w:r w:rsidRPr="00A510A3">
        <w:rPr>
          <w:rFonts w:eastAsiaTheme="minorEastAsia"/>
          <w:b/>
          <w:bCs/>
          <w:color w:val="000000" w:themeColor="text1"/>
          <w:sz w:val="24"/>
          <w:szCs w:val="24"/>
        </w:rPr>
        <w:t>47.3%</w:t>
      </w:r>
      <w:r w:rsidRPr="00A510A3">
        <w:rPr>
          <w:rFonts w:eastAsiaTheme="minorEastAsia"/>
          <w:color w:val="000000" w:themeColor="text1"/>
          <w:sz w:val="24"/>
          <w:szCs w:val="24"/>
        </w:rPr>
        <w:t xml:space="preserve"> of Glasgow residents reside in the 20% of most deprived areas in Scotland</w:t>
      </w:r>
    </w:p>
    <w:p w14:paraId="378B1957" w14:textId="2EFBA9C6" w:rsidR="0305CFF0" w:rsidRPr="00A510A3" w:rsidRDefault="0FED1421" w:rsidP="0FED1421">
      <w:pPr>
        <w:rPr>
          <w:rFonts w:eastAsiaTheme="minorEastAsia"/>
          <w:color w:val="000000" w:themeColor="text1"/>
          <w:sz w:val="24"/>
          <w:szCs w:val="24"/>
        </w:rPr>
      </w:pPr>
      <w:r w:rsidRPr="00A510A3">
        <w:rPr>
          <w:rFonts w:eastAsiaTheme="minorEastAsia"/>
          <w:b/>
          <w:bCs/>
          <w:color w:val="000000" w:themeColor="text1"/>
          <w:sz w:val="24"/>
          <w:szCs w:val="24"/>
        </w:rPr>
        <w:t>34%</w:t>
      </w:r>
      <w:r w:rsidRPr="00A510A3">
        <w:rPr>
          <w:rFonts w:eastAsiaTheme="minorEastAsia"/>
          <w:color w:val="000000" w:themeColor="text1"/>
          <w:sz w:val="24"/>
          <w:szCs w:val="24"/>
        </w:rPr>
        <w:t xml:space="preserve"> </w:t>
      </w:r>
      <w:r w:rsidRPr="00A510A3">
        <w:rPr>
          <w:rFonts w:eastAsiaTheme="minorEastAsia"/>
          <w:sz w:val="24"/>
          <w:szCs w:val="24"/>
        </w:rPr>
        <w:t>of all children in the city were estimated to be living in poverty</w:t>
      </w:r>
    </w:p>
    <w:p w14:paraId="41ECF002" w14:textId="1D1A84FB" w:rsidR="0305CFF0" w:rsidRPr="00A510A3" w:rsidRDefault="0FED1421" w:rsidP="0FED1421">
      <w:pPr>
        <w:spacing w:after="0" w:line="240" w:lineRule="auto"/>
        <w:rPr>
          <w:rFonts w:eastAsiaTheme="minorEastAsia"/>
          <w:color w:val="000000" w:themeColor="text1"/>
          <w:sz w:val="24"/>
          <w:szCs w:val="24"/>
        </w:rPr>
      </w:pPr>
      <w:r w:rsidRPr="00A510A3">
        <w:rPr>
          <w:rFonts w:eastAsiaTheme="minorEastAsia"/>
          <w:b/>
          <w:bCs/>
          <w:color w:val="000000" w:themeColor="text1"/>
          <w:sz w:val="24"/>
          <w:szCs w:val="24"/>
        </w:rPr>
        <w:t>24%</w:t>
      </w:r>
      <w:r w:rsidRPr="00A510A3">
        <w:rPr>
          <w:rFonts w:eastAsiaTheme="minorEastAsia"/>
          <w:color w:val="000000" w:themeColor="text1"/>
          <w:sz w:val="24"/>
          <w:szCs w:val="24"/>
        </w:rPr>
        <w:t xml:space="preserve"> of dependent children live in a household where at least one parent is disabled. </w:t>
      </w:r>
    </w:p>
    <w:p w14:paraId="769D0D3C" w14:textId="77777777" w:rsidR="008D2DCA" w:rsidRPr="001D571B" w:rsidRDefault="008D2DCA" w:rsidP="0FED1421">
      <w:pPr>
        <w:spacing w:after="0" w:line="240" w:lineRule="auto"/>
        <w:ind w:right="-46"/>
        <w:rPr>
          <w:rFonts w:eastAsia="Times New Roman"/>
          <w:sz w:val="16"/>
          <w:szCs w:val="16"/>
          <w:lang w:eastAsia="en-GB"/>
        </w:rPr>
      </w:pPr>
    </w:p>
    <w:p w14:paraId="34EBC272" w14:textId="12A2166B" w:rsidR="002D57C4" w:rsidRPr="00D04A47" w:rsidRDefault="0FED1421" w:rsidP="1F57C2D2">
      <w:pPr>
        <w:spacing w:after="0" w:line="240" w:lineRule="auto"/>
        <w:ind w:right="-46"/>
        <w:rPr>
          <w:rFonts w:eastAsia="Times New Roman"/>
          <w:sz w:val="24"/>
          <w:szCs w:val="24"/>
          <w:lang w:eastAsia="en-GB"/>
        </w:rPr>
      </w:pPr>
      <w:r w:rsidRPr="0FED1421">
        <w:rPr>
          <w:rFonts w:eastAsia="Times New Roman"/>
          <w:sz w:val="24"/>
          <w:szCs w:val="24"/>
        </w:rPr>
        <w:lastRenderedPageBreak/>
        <w:t>Levels of poverty in Glasgow are not likely to improve and are compounded by the effects of Covid restrictions, leaving the European Union, welfare reforms and cost of living challenges.</w:t>
      </w:r>
    </w:p>
    <w:p w14:paraId="33320CA0" w14:textId="07D1C1C2" w:rsidR="002D57C4" w:rsidRPr="00D04A47" w:rsidRDefault="002D57C4" w:rsidP="1F57C2D2">
      <w:pPr>
        <w:spacing w:after="0" w:line="240" w:lineRule="auto"/>
        <w:ind w:right="-46"/>
        <w:rPr>
          <w:rFonts w:eastAsia="Times New Roman"/>
          <w:sz w:val="24"/>
          <w:szCs w:val="24"/>
          <w:lang w:eastAsia="en-GB"/>
        </w:rPr>
      </w:pPr>
    </w:p>
    <w:p w14:paraId="175E262B" w14:textId="38E90BB9" w:rsidR="002D57C4" w:rsidRPr="00D04A47" w:rsidRDefault="0FED1421" w:rsidP="1F57C2D2">
      <w:pPr>
        <w:spacing w:after="0" w:line="240" w:lineRule="auto"/>
        <w:ind w:right="-46"/>
        <w:rPr>
          <w:rFonts w:eastAsia="Times New Roman"/>
          <w:sz w:val="24"/>
          <w:szCs w:val="24"/>
          <w:lang w:eastAsia="en-GB"/>
        </w:rPr>
      </w:pPr>
      <w:r w:rsidRPr="0FED1421">
        <w:rPr>
          <w:rFonts w:eastAsia="Times New Roman"/>
          <w:sz w:val="24"/>
          <w:szCs w:val="24"/>
        </w:rPr>
        <w:t>The Holiday Scheme will respond to those consequences by continuing to offer the opportunity of a break and holiday as well as look at ways to extend our provision through, for example, days away for children and families and additional rental caravans at peak holiday periods.</w:t>
      </w:r>
    </w:p>
    <w:p w14:paraId="54CD245A" w14:textId="77777777" w:rsidR="00C474CF" w:rsidRPr="001D571B" w:rsidRDefault="00C474CF" w:rsidP="0FED1421">
      <w:pPr>
        <w:spacing w:after="0" w:line="240" w:lineRule="auto"/>
        <w:ind w:right="-46"/>
        <w:rPr>
          <w:b/>
          <w:bCs/>
          <w:sz w:val="16"/>
          <w:szCs w:val="16"/>
        </w:rPr>
      </w:pPr>
    </w:p>
    <w:p w14:paraId="546725F9" w14:textId="77777777" w:rsidR="0033594E" w:rsidRPr="00D04A47" w:rsidRDefault="0FED1421" w:rsidP="0FED1421">
      <w:pPr>
        <w:spacing w:after="0" w:line="240" w:lineRule="auto"/>
        <w:ind w:right="-46"/>
        <w:rPr>
          <w:b/>
          <w:bCs/>
          <w:sz w:val="24"/>
          <w:szCs w:val="24"/>
        </w:rPr>
      </w:pPr>
      <w:r w:rsidRPr="0FED1421">
        <w:rPr>
          <w:b/>
          <w:bCs/>
          <w:sz w:val="24"/>
          <w:szCs w:val="24"/>
        </w:rPr>
        <w:t>Caravan Holidays</w:t>
      </w:r>
    </w:p>
    <w:p w14:paraId="65082739" w14:textId="340E9CAD" w:rsidR="0FED1421" w:rsidRDefault="0FED1421" w:rsidP="1D0FACF9">
      <w:pPr>
        <w:spacing w:after="0" w:line="240" w:lineRule="auto"/>
        <w:ind w:right="-46"/>
        <w:rPr>
          <w:sz w:val="24"/>
          <w:szCs w:val="24"/>
        </w:rPr>
      </w:pPr>
      <w:r w:rsidRPr="1D0FACF9">
        <w:rPr>
          <w:sz w:val="24"/>
          <w:szCs w:val="24"/>
        </w:rPr>
        <w:t xml:space="preserve">In </w:t>
      </w:r>
      <w:proofErr w:type="gramStart"/>
      <w:r w:rsidRPr="1D0FACF9">
        <w:rPr>
          <w:sz w:val="24"/>
          <w:szCs w:val="24"/>
        </w:rPr>
        <w:t>any one</w:t>
      </w:r>
      <w:proofErr w:type="gramEnd"/>
      <w:r w:rsidRPr="1D0FACF9">
        <w:rPr>
          <w:sz w:val="24"/>
          <w:szCs w:val="24"/>
        </w:rPr>
        <w:t xml:space="preserve"> ‘normal’ year we help over 200 families, around 500 children and young people and over 400 adult parents/carers who all enjoy a break through the Holiday Scheme.  Inevitably, 2021/22 did not see those numbers.  Of the children, all are disadvantaged, many have a disability, some with multiple care needs and others have challenges such as learning difficulties or autism.  We support a range of families </w:t>
      </w:r>
      <w:r w:rsidR="3737E634" w:rsidRPr="1D0FACF9">
        <w:rPr>
          <w:sz w:val="24"/>
          <w:szCs w:val="24"/>
        </w:rPr>
        <w:t>including families</w:t>
      </w:r>
      <w:r w:rsidRPr="1D0FACF9">
        <w:rPr>
          <w:sz w:val="24"/>
          <w:szCs w:val="24"/>
        </w:rPr>
        <w:t xml:space="preserve"> affected by domestic violence, by bereavement, as well as young carers, kinship carers and single parents/carers.</w:t>
      </w:r>
    </w:p>
    <w:p w14:paraId="1231BE67" w14:textId="77777777" w:rsidR="000A1A4E" w:rsidRPr="00D04A47" w:rsidRDefault="000A1A4E" w:rsidP="0FED1421">
      <w:pPr>
        <w:spacing w:after="0" w:line="240" w:lineRule="auto"/>
        <w:ind w:right="-46"/>
        <w:rPr>
          <w:sz w:val="24"/>
          <w:szCs w:val="24"/>
        </w:rPr>
      </w:pPr>
    </w:p>
    <w:p w14:paraId="08785D19" w14:textId="487D81C0" w:rsidR="0033594E" w:rsidRPr="00D04A47" w:rsidRDefault="0FED1421" w:rsidP="2FB85776">
      <w:pPr>
        <w:spacing w:after="0" w:line="240" w:lineRule="auto"/>
        <w:ind w:right="-46"/>
        <w:rPr>
          <w:sz w:val="24"/>
          <w:szCs w:val="24"/>
        </w:rPr>
      </w:pPr>
      <w:r w:rsidRPr="1D0FACF9">
        <w:rPr>
          <w:sz w:val="24"/>
          <w:szCs w:val="24"/>
        </w:rPr>
        <w:t xml:space="preserve">In all cases they are families affected by poverty or disadvantage, who are on benefits or low incomes and who otherwise would generally not be able to afford any kind of break or holiday.  A holiday can provide so many good memories and positive experiences for children and their families helping them to deal better with </w:t>
      </w:r>
      <w:r w:rsidR="6C68B1E4" w:rsidRPr="1D0FACF9">
        <w:rPr>
          <w:sz w:val="24"/>
          <w:szCs w:val="24"/>
        </w:rPr>
        <w:t>day-to-day</w:t>
      </w:r>
      <w:r w:rsidRPr="1D0FACF9">
        <w:rPr>
          <w:sz w:val="24"/>
          <w:szCs w:val="24"/>
        </w:rPr>
        <w:t xml:space="preserve"> challenges when they come home.  We continue to be oversubscribed by applications each year</w:t>
      </w:r>
      <w:proofErr w:type="gramStart"/>
      <w:r w:rsidRPr="1D0FACF9">
        <w:rPr>
          <w:sz w:val="24"/>
          <w:szCs w:val="24"/>
        </w:rPr>
        <w:t>, in particular, for</w:t>
      </w:r>
      <w:proofErr w:type="gramEnd"/>
      <w:r w:rsidRPr="1D0FACF9">
        <w:rPr>
          <w:sz w:val="24"/>
          <w:szCs w:val="24"/>
        </w:rPr>
        <w:t xml:space="preserve"> the school holiday periods but manage that effectively year to year.</w:t>
      </w:r>
    </w:p>
    <w:p w14:paraId="6A1A8004" w14:textId="04E0D583" w:rsidR="0033594E" w:rsidRPr="00D04A47" w:rsidRDefault="0033594E" w:rsidP="2FB85776">
      <w:pPr>
        <w:spacing w:after="0" w:line="240" w:lineRule="auto"/>
        <w:ind w:right="-46"/>
        <w:rPr>
          <w:sz w:val="24"/>
          <w:szCs w:val="24"/>
        </w:rPr>
      </w:pPr>
    </w:p>
    <w:p w14:paraId="1956E35E" w14:textId="206CD433" w:rsidR="0033594E" w:rsidRPr="00D04A47" w:rsidRDefault="0FED1421" w:rsidP="38A57553">
      <w:pPr>
        <w:spacing w:after="0" w:line="240" w:lineRule="auto"/>
        <w:ind w:right="-46"/>
        <w:rPr>
          <w:sz w:val="24"/>
          <w:szCs w:val="24"/>
        </w:rPr>
      </w:pPr>
      <w:r w:rsidRPr="0FED1421">
        <w:rPr>
          <w:sz w:val="24"/>
          <w:szCs w:val="24"/>
        </w:rPr>
        <w:t xml:space="preserve">When funding allows, we rent additional caravan capacity at those peak holiday periods enabling us to support more children and families.  Caravan holiday applications are accepted all year </w:t>
      </w:r>
      <w:proofErr w:type="gramStart"/>
      <w:r w:rsidRPr="0FED1421">
        <w:rPr>
          <w:sz w:val="24"/>
          <w:szCs w:val="24"/>
        </w:rPr>
        <w:t>round</w:t>
      </w:r>
      <w:proofErr w:type="gramEnd"/>
      <w:r w:rsidRPr="0FED1421">
        <w:rPr>
          <w:sz w:val="24"/>
          <w:szCs w:val="24"/>
        </w:rPr>
        <w:t xml:space="preserve"> but we encourage they be received as early as possible in the calendar year to provide a higher chance of getting a break.</w:t>
      </w:r>
    </w:p>
    <w:p w14:paraId="36FEB5B0" w14:textId="77777777" w:rsidR="000A1A4E" w:rsidRPr="001D571B" w:rsidRDefault="000A1A4E" w:rsidP="0FED1421">
      <w:pPr>
        <w:spacing w:after="0" w:line="240" w:lineRule="auto"/>
        <w:ind w:right="-46"/>
        <w:rPr>
          <w:sz w:val="16"/>
          <w:szCs w:val="16"/>
        </w:rPr>
      </w:pPr>
    </w:p>
    <w:p w14:paraId="09E4A8C9" w14:textId="53D521A1" w:rsidR="00C8237C" w:rsidRPr="00D04A47" w:rsidRDefault="0FED1421" w:rsidP="38A57553">
      <w:pPr>
        <w:spacing w:after="0" w:line="240" w:lineRule="auto"/>
        <w:ind w:right="-46"/>
        <w:rPr>
          <w:sz w:val="24"/>
          <w:szCs w:val="24"/>
        </w:rPr>
      </w:pPr>
      <w:r w:rsidRPr="0FED1421">
        <w:rPr>
          <w:sz w:val="24"/>
          <w:szCs w:val="24"/>
        </w:rPr>
        <w:t xml:space="preserve">We continue to keep direct holiday costs as low as possible for families charging only £20-£40 depending on length of break.  A family holiday though is </w:t>
      </w:r>
      <w:r w:rsidRPr="0FED1421">
        <w:rPr>
          <w:sz w:val="24"/>
          <w:szCs w:val="24"/>
          <w:u w:val="single"/>
        </w:rPr>
        <w:t>not</w:t>
      </w:r>
      <w:r w:rsidRPr="0FED1421">
        <w:rPr>
          <w:sz w:val="24"/>
          <w:szCs w:val="24"/>
        </w:rPr>
        <w:t xml:space="preserve"> dependent on receipt of the fee.  This charge allows us to partly cover our weekly cleaning and changeover costs and is kept under </w:t>
      </w:r>
      <w:proofErr w:type="gramStart"/>
      <w:r w:rsidRPr="0FED1421">
        <w:rPr>
          <w:sz w:val="24"/>
          <w:szCs w:val="24"/>
        </w:rPr>
        <w:t>review</w:t>
      </w:r>
      <w:proofErr w:type="gramEnd"/>
      <w:r w:rsidRPr="0FED1421">
        <w:rPr>
          <w:sz w:val="24"/>
          <w:szCs w:val="24"/>
        </w:rPr>
        <w:t xml:space="preserve"> but the charity is focused on keeping any direct costs low.</w:t>
      </w:r>
    </w:p>
    <w:p w14:paraId="30D7AA69" w14:textId="77777777" w:rsidR="000A1A4E" w:rsidRPr="001D571B" w:rsidRDefault="000A1A4E" w:rsidP="0FED1421">
      <w:pPr>
        <w:spacing w:after="0" w:line="240" w:lineRule="auto"/>
        <w:ind w:right="-46"/>
        <w:rPr>
          <w:sz w:val="16"/>
          <w:szCs w:val="16"/>
        </w:rPr>
      </w:pPr>
    </w:p>
    <w:p w14:paraId="28D288C2" w14:textId="77777777" w:rsidR="00E72C9E" w:rsidRPr="00D04A47" w:rsidRDefault="0FED1421" w:rsidP="0FED1421">
      <w:pPr>
        <w:spacing w:after="0" w:line="240" w:lineRule="auto"/>
        <w:ind w:right="-46"/>
        <w:rPr>
          <w:b/>
          <w:bCs/>
          <w:sz w:val="24"/>
          <w:szCs w:val="24"/>
        </w:rPr>
      </w:pPr>
      <w:r w:rsidRPr="0FED1421">
        <w:rPr>
          <w:b/>
          <w:bCs/>
          <w:sz w:val="24"/>
          <w:szCs w:val="24"/>
        </w:rPr>
        <w:t>Host Family Holidays</w:t>
      </w:r>
    </w:p>
    <w:p w14:paraId="7196D064" w14:textId="3B93DACB" w:rsidR="007C6141" w:rsidRPr="00AB24F1" w:rsidRDefault="0FED1421" w:rsidP="1F57C2D2">
      <w:pPr>
        <w:spacing w:after="0" w:line="240" w:lineRule="auto"/>
        <w:ind w:right="-46"/>
        <w:rPr>
          <w:sz w:val="24"/>
          <w:szCs w:val="24"/>
        </w:rPr>
      </w:pPr>
      <w:r w:rsidRPr="1D0FACF9">
        <w:rPr>
          <w:sz w:val="24"/>
          <w:szCs w:val="24"/>
        </w:rPr>
        <w:t>Since its inception, the Holiday Scheme has enabled young people to experience the benefit of a holiday with a volunteer host family.  This has been a successful and key part of the charity but in recent years the numbers participating has dwindled and the number of host families is very low.  Accordingly, Trustees agreed to discontinue this provision from 2022.  We have sent our most recent Hosts a recognition of the valuable role they provided.  The impact of hosting was often significant</w:t>
      </w:r>
      <w:r w:rsidR="00A510A3">
        <w:rPr>
          <w:sz w:val="24"/>
          <w:szCs w:val="24"/>
        </w:rPr>
        <w:t>,</w:t>
      </w:r>
      <w:r w:rsidRPr="1D0FACF9">
        <w:rPr>
          <w:sz w:val="24"/>
          <w:szCs w:val="24"/>
        </w:rPr>
        <w:t xml:space="preserve"> providing opportunities to young people that they otherwise would not have had and in some cases making </w:t>
      </w:r>
      <w:r w:rsidR="00A510A3" w:rsidRPr="1D0FACF9">
        <w:rPr>
          <w:sz w:val="24"/>
          <w:szCs w:val="24"/>
        </w:rPr>
        <w:t>lifelong</w:t>
      </w:r>
      <w:r w:rsidRPr="1D0FACF9">
        <w:rPr>
          <w:sz w:val="24"/>
          <w:szCs w:val="24"/>
        </w:rPr>
        <w:t xml:space="preserve"> connections and friendships.</w:t>
      </w:r>
    </w:p>
    <w:p w14:paraId="04E50C84" w14:textId="6CA4F6D2" w:rsidR="1F57C2D2" w:rsidRDefault="1F57C2D2" w:rsidP="1F57C2D2">
      <w:pPr>
        <w:spacing w:after="0" w:line="240" w:lineRule="auto"/>
        <w:ind w:right="-46"/>
        <w:rPr>
          <w:sz w:val="24"/>
          <w:szCs w:val="24"/>
        </w:rPr>
      </w:pPr>
    </w:p>
    <w:p w14:paraId="54C4C9E8" w14:textId="77777777" w:rsidR="002C4BDC" w:rsidRPr="00D04A47" w:rsidRDefault="0FED1421" w:rsidP="0FED1421">
      <w:pPr>
        <w:spacing w:after="0" w:line="240" w:lineRule="auto"/>
        <w:ind w:right="-46"/>
        <w:rPr>
          <w:b/>
          <w:bCs/>
          <w:sz w:val="24"/>
          <w:szCs w:val="24"/>
        </w:rPr>
      </w:pPr>
      <w:r w:rsidRPr="0FED1421">
        <w:rPr>
          <w:b/>
          <w:bCs/>
          <w:sz w:val="24"/>
          <w:szCs w:val="24"/>
        </w:rPr>
        <w:t>Activity Based Breaks</w:t>
      </w:r>
    </w:p>
    <w:p w14:paraId="3874D08E" w14:textId="44EF1511" w:rsidR="004C0955" w:rsidRPr="00D04A47" w:rsidRDefault="0FED1421" w:rsidP="1F57C2D2">
      <w:pPr>
        <w:spacing w:after="0" w:line="240" w:lineRule="auto"/>
        <w:ind w:right="-46"/>
        <w:rPr>
          <w:sz w:val="24"/>
          <w:szCs w:val="24"/>
        </w:rPr>
      </w:pPr>
      <w:r w:rsidRPr="1D0FACF9">
        <w:rPr>
          <w:sz w:val="24"/>
          <w:szCs w:val="24"/>
        </w:rPr>
        <w:t xml:space="preserve">We were delighted to </w:t>
      </w:r>
      <w:r w:rsidR="57112457" w:rsidRPr="1D0FACF9">
        <w:rPr>
          <w:sz w:val="24"/>
          <w:szCs w:val="24"/>
        </w:rPr>
        <w:t xml:space="preserve">be able to take bookings for youth group breaks with the first of those scheduled for April 2022 and further groups planned during </w:t>
      </w:r>
      <w:r w:rsidRPr="1D0FACF9">
        <w:rPr>
          <w:sz w:val="24"/>
          <w:szCs w:val="24"/>
        </w:rPr>
        <w:t xml:space="preserve">2022/23.  Evidence shows that young people get a great benefit from these breaks confirming the worth and benefit of the </w:t>
      </w:r>
      <w:r w:rsidRPr="1D0FACF9">
        <w:rPr>
          <w:sz w:val="24"/>
          <w:szCs w:val="24"/>
        </w:rPr>
        <w:lastRenderedPageBreak/>
        <w:t xml:space="preserve">few days away in a different environment.  There is a focus on group activities, outdoor </w:t>
      </w:r>
      <w:proofErr w:type="gramStart"/>
      <w:r w:rsidRPr="1D0FACF9">
        <w:rPr>
          <w:sz w:val="24"/>
          <w:szCs w:val="24"/>
        </w:rPr>
        <w:t>access</w:t>
      </w:r>
      <w:proofErr w:type="gramEnd"/>
      <w:r w:rsidRPr="1D0FACF9">
        <w:rPr>
          <w:sz w:val="24"/>
          <w:szCs w:val="24"/>
        </w:rPr>
        <w:t xml:space="preserve"> and the chance to build positive relationships.</w:t>
      </w:r>
    </w:p>
    <w:p w14:paraId="34FF1C98" w14:textId="77777777" w:rsidR="007C6141" w:rsidRPr="00AB24F1" w:rsidRDefault="007C6141" w:rsidP="0FED1421">
      <w:pPr>
        <w:spacing w:after="0" w:line="240" w:lineRule="auto"/>
        <w:ind w:right="-46"/>
        <w:rPr>
          <w:rFonts w:eastAsia="Calibri"/>
          <w:i/>
          <w:iCs/>
          <w:sz w:val="16"/>
          <w:szCs w:val="16"/>
          <w:u w:val="single"/>
        </w:rPr>
      </w:pPr>
    </w:p>
    <w:p w14:paraId="175F3B43" w14:textId="77777777" w:rsidR="002C4BDC" w:rsidRPr="00D04A47" w:rsidRDefault="0FED1421" w:rsidP="0FED1421">
      <w:pPr>
        <w:spacing w:after="0" w:line="240" w:lineRule="auto"/>
        <w:ind w:right="-46"/>
        <w:rPr>
          <w:b/>
          <w:bCs/>
          <w:color w:val="000000"/>
          <w:sz w:val="24"/>
          <w:szCs w:val="24"/>
          <w:lang w:val="en-US" w:eastAsia="en-GB"/>
        </w:rPr>
      </w:pPr>
      <w:r w:rsidRPr="0FED1421">
        <w:rPr>
          <w:b/>
          <w:bCs/>
          <w:color w:val="000000" w:themeColor="text1"/>
          <w:sz w:val="24"/>
          <w:szCs w:val="24"/>
        </w:rPr>
        <w:t>Christmas Gift Scheme</w:t>
      </w:r>
    </w:p>
    <w:p w14:paraId="6D072C0D" w14:textId="093F6BA0" w:rsidR="00406025" w:rsidRPr="00AB24F1" w:rsidRDefault="0FED1421" w:rsidP="1F57C2D2">
      <w:pPr>
        <w:spacing w:after="0" w:line="240" w:lineRule="auto"/>
        <w:ind w:right="-46"/>
        <w:rPr>
          <w:color w:val="000000" w:themeColor="text1"/>
          <w:sz w:val="24"/>
          <w:szCs w:val="24"/>
          <w:lang w:val="en-US" w:eastAsia="en-GB"/>
        </w:rPr>
      </w:pPr>
      <w:r w:rsidRPr="1D0FACF9">
        <w:rPr>
          <w:color w:val="000000" w:themeColor="text1"/>
          <w:sz w:val="24"/>
          <w:szCs w:val="24"/>
        </w:rPr>
        <w:t xml:space="preserve">The Holiday Scheme also operates an annual Christmas gift scheme providing gifts and support to </w:t>
      </w:r>
      <w:r w:rsidR="00A510A3">
        <w:rPr>
          <w:color w:val="000000" w:themeColor="text1"/>
          <w:sz w:val="24"/>
          <w:szCs w:val="24"/>
        </w:rPr>
        <w:t xml:space="preserve">the </w:t>
      </w:r>
      <w:r w:rsidRPr="1D0FACF9">
        <w:rPr>
          <w:color w:val="000000" w:themeColor="text1"/>
          <w:sz w:val="24"/>
          <w:szCs w:val="24"/>
        </w:rPr>
        <w:t>children and families who we deal with and who need additional support around Christmas.  Our Christmas Gift Sc</w:t>
      </w:r>
      <w:r w:rsidR="53DC8121" w:rsidRPr="1D0FACF9">
        <w:rPr>
          <w:color w:val="000000" w:themeColor="text1"/>
          <w:sz w:val="24"/>
          <w:szCs w:val="24"/>
        </w:rPr>
        <w:t>he</w:t>
      </w:r>
      <w:r w:rsidRPr="1D0FACF9">
        <w:rPr>
          <w:color w:val="000000" w:themeColor="text1"/>
          <w:sz w:val="24"/>
          <w:szCs w:val="24"/>
        </w:rPr>
        <w:t xml:space="preserve">me in 2021 enabled us to help 175 children and 73 families either with gifts and/or vouchers.  We achieved this through </w:t>
      </w:r>
      <w:r w:rsidR="00A510A3" w:rsidRPr="1D0FACF9">
        <w:rPr>
          <w:color w:val="000000" w:themeColor="text1"/>
          <w:sz w:val="24"/>
          <w:szCs w:val="24"/>
        </w:rPr>
        <w:t>the continued</w:t>
      </w:r>
      <w:r w:rsidRPr="1D0FACF9">
        <w:rPr>
          <w:color w:val="000000" w:themeColor="text1"/>
          <w:sz w:val="24"/>
          <w:szCs w:val="24"/>
        </w:rPr>
        <w:t xml:space="preserve"> support of 4 local churches and with fantastic individual supporters.</w:t>
      </w:r>
    </w:p>
    <w:p w14:paraId="457D23B2" w14:textId="33F7CCA4" w:rsidR="1F57C2D2" w:rsidRDefault="1F57C2D2" w:rsidP="1F57C2D2">
      <w:pPr>
        <w:spacing w:after="0" w:line="240" w:lineRule="auto"/>
        <w:ind w:right="-46"/>
        <w:rPr>
          <w:color w:val="000000" w:themeColor="text1"/>
          <w:sz w:val="24"/>
          <w:szCs w:val="24"/>
          <w:lang w:val="en-US" w:eastAsia="en-GB"/>
        </w:rPr>
      </w:pPr>
    </w:p>
    <w:p w14:paraId="6DBE33A5" w14:textId="1757CD1D" w:rsidR="000A1A4E" w:rsidRPr="00D04A47" w:rsidRDefault="0FED1421" w:rsidP="38A57553">
      <w:pPr>
        <w:spacing w:after="0" w:line="240" w:lineRule="auto"/>
        <w:ind w:right="-46"/>
        <w:jc w:val="both"/>
        <w:rPr>
          <w:rFonts w:eastAsia="Calibri"/>
          <w:sz w:val="24"/>
          <w:szCs w:val="24"/>
        </w:rPr>
      </w:pPr>
      <w:r w:rsidRPr="0FED1421">
        <w:rPr>
          <w:rFonts w:eastAsia="Calibri"/>
          <w:sz w:val="24"/>
          <w:szCs w:val="24"/>
        </w:rPr>
        <w:t xml:space="preserve">Most </w:t>
      </w:r>
      <w:r w:rsidRPr="0FED1421">
        <w:rPr>
          <w:rFonts w:eastAsia="Calibri"/>
          <w:b/>
          <w:bCs/>
          <w:sz w:val="24"/>
          <w:szCs w:val="24"/>
        </w:rPr>
        <w:t xml:space="preserve">referrals are for a family break, </w:t>
      </w:r>
      <w:r w:rsidRPr="0FED1421">
        <w:rPr>
          <w:rFonts w:eastAsia="Calibri"/>
          <w:sz w:val="24"/>
          <w:szCs w:val="24"/>
        </w:rPr>
        <w:t xml:space="preserve">where we offer high standards of accommodation suitable for all age ranges and levels of disability to ensure accessibility is as wide as possible.  We do this through building working relationships with colleagues already working closely with children and families in the statutory and voluntary sectors.  By working together, we maximise the benefit to those in most need and ensure resources are spread as </w:t>
      </w:r>
      <w:proofErr w:type="gramStart"/>
      <w:r w:rsidRPr="0FED1421">
        <w:rPr>
          <w:rFonts w:eastAsia="Calibri"/>
          <w:sz w:val="24"/>
          <w:szCs w:val="24"/>
        </w:rPr>
        <w:t>fairly as</w:t>
      </w:r>
      <w:proofErr w:type="gramEnd"/>
      <w:r w:rsidRPr="0FED1421">
        <w:rPr>
          <w:rFonts w:eastAsia="Calibri"/>
          <w:sz w:val="24"/>
          <w:szCs w:val="24"/>
        </w:rPr>
        <w:t xml:space="preserve"> possible.</w:t>
      </w:r>
    </w:p>
    <w:p w14:paraId="48A21919" w14:textId="77777777" w:rsidR="00917E0D" w:rsidRPr="00AB24F1" w:rsidRDefault="00917E0D" w:rsidP="0FED1421">
      <w:pPr>
        <w:spacing w:after="0" w:line="240" w:lineRule="auto"/>
        <w:ind w:right="-46"/>
        <w:jc w:val="both"/>
        <w:rPr>
          <w:rFonts w:eastAsia="Calibri"/>
          <w:sz w:val="16"/>
          <w:szCs w:val="16"/>
        </w:rPr>
      </w:pPr>
    </w:p>
    <w:p w14:paraId="7073A19F" w14:textId="2DA4D52C" w:rsidR="000A1A4E" w:rsidRPr="00D04A47" w:rsidRDefault="0FED1421" w:rsidP="38A57553">
      <w:pPr>
        <w:tabs>
          <w:tab w:val="left" w:pos="720"/>
          <w:tab w:val="center" w:pos="4153"/>
          <w:tab w:val="right" w:pos="8306"/>
        </w:tabs>
        <w:spacing w:after="0" w:line="240" w:lineRule="auto"/>
        <w:ind w:right="-46"/>
        <w:jc w:val="both"/>
        <w:rPr>
          <w:rFonts w:eastAsia="Calibri"/>
          <w:sz w:val="24"/>
          <w:szCs w:val="24"/>
        </w:rPr>
      </w:pPr>
      <w:r w:rsidRPr="0FED1421">
        <w:rPr>
          <w:rFonts w:eastAsia="Calibri"/>
          <w:sz w:val="24"/>
          <w:szCs w:val="24"/>
        </w:rPr>
        <w:t xml:space="preserve">Evaluation of feedback from families and children who use the service will continue to inform </w:t>
      </w:r>
      <w:proofErr w:type="gramStart"/>
      <w:r w:rsidRPr="0FED1421">
        <w:rPr>
          <w:rFonts w:eastAsia="Calibri"/>
          <w:sz w:val="24"/>
          <w:szCs w:val="24"/>
        </w:rPr>
        <w:t>plans for the future</w:t>
      </w:r>
      <w:proofErr w:type="gramEnd"/>
      <w:r w:rsidRPr="0FED1421">
        <w:rPr>
          <w:rFonts w:eastAsia="Calibri"/>
          <w:sz w:val="24"/>
          <w:szCs w:val="24"/>
        </w:rPr>
        <w:t xml:space="preserve">. We continue to develop our support to children and families.  In this way, we help to ensure that service development is needs led. </w:t>
      </w:r>
    </w:p>
    <w:p w14:paraId="6BD18F9B" w14:textId="77777777" w:rsidR="005345EF" w:rsidRDefault="005345EF" w:rsidP="0FED1421">
      <w:pPr>
        <w:spacing w:after="0" w:line="240" w:lineRule="auto"/>
        <w:ind w:right="-46"/>
        <w:jc w:val="center"/>
        <w:rPr>
          <w:rFonts w:eastAsia="Calibri"/>
          <w:b/>
          <w:bCs/>
          <w:color w:val="000000"/>
          <w:sz w:val="24"/>
          <w:szCs w:val="24"/>
          <w:lang w:val="en-US" w:eastAsia="en-GB"/>
        </w:rPr>
      </w:pPr>
    </w:p>
    <w:p w14:paraId="238601FE" w14:textId="77777777" w:rsidR="00F85C32" w:rsidRDefault="00F85C32" w:rsidP="0FED1421">
      <w:pPr>
        <w:spacing w:after="0" w:line="240" w:lineRule="auto"/>
        <w:ind w:right="-46"/>
        <w:jc w:val="center"/>
        <w:rPr>
          <w:rFonts w:eastAsia="Calibri"/>
          <w:b/>
          <w:bCs/>
          <w:color w:val="000000"/>
          <w:sz w:val="24"/>
          <w:szCs w:val="24"/>
          <w:lang w:val="en-US" w:eastAsia="en-GB"/>
        </w:rPr>
      </w:pPr>
    </w:p>
    <w:p w14:paraId="2E8CA4F6" w14:textId="64A134BA" w:rsidR="00A510A3" w:rsidRPr="00A510A3" w:rsidRDefault="00F85C32" w:rsidP="00A510A3">
      <w:pPr>
        <w:ind w:right="-46"/>
        <w:rPr>
          <w:rFonts w:eastAsia="Calibri"/>
          <w:b/>
          <w:bCs/>
          <w:color w:val="000000"/>
          <w:sz w:val="24"/>
          <w:szCs w:val="24"/>
          <w:lang w:val="en-US" w:eastAsia="en-GB"/>
        </w:rPr>
      </w:pPr>
      <w:r w:rsidRPr="0FED1421">
        <w:rPr>
          <w:rFonts w:eastAsia="Calibri"/>
          <w:b/>
          <w:bCs/>
          <w:color w:val="000000" w:themeColor="text1"/>
          <w:sz w:val="24"/>
          <w:szCs w:val="24"/>
        </w:rPr>
        <w:br w:type="page"/>
      </w:r>
    </w:p>
    <w:p w14:paraId="3CBECD77" w14:textId="7EF906BF" w:rsidR="58D8958A" w:rsidRPr="00A510A3" w:rsidRDefault="0FED1421" w:rsidP="00A510A3">
      <w:pPr>
        <w:spacing w:after="0" w:line="240" w:lineRule="auto"/>
        <w:ind w:right="-46"/>
        <w:rPr>
          <w:b/>
          <w:bCs/>
          <w:color w:val="000000" w:themeColor="text1"/>
          <w:sz w:val="24"/>
          <w:szCs w:val="24"/>
        </w:rPr>
      </w:pPr>
      <w:r w:rsidRPr="00A510A3">
        <w:rPr>
          <w:b/>
          <w:bCs/>
          <w:color w:val="000000" w:themeColor="text1"/>
          <w:sz w:val="24"/>
          <w:szCs w:val="24"/>
        </w:rPr>
        <w:lastRenderedPageBreak/>
        <w:t>The Impact of Holidays and Breaks through GCHS</w:t>
      </w:r>
    </w:p>
    <w:p w14:paraId="7103FFC6" w14:textId="77777777" w:rsidR="00A510A3" w:rsidRDefault="00A510A3" w:rsidP="00A510A3">
      <w:pPr>
        <w:spacing w:after="0" w:line="240" w:lineRule="auto"/>
        <w:rPr>
          <w:rFonts w:eastAsia="Calibri"/>
          <w:sz w:val="24"/>
          <w:szCs w:val="24"/>
        </w:rPr>
      </w:pPr>
    </w:p>
    <w:p w14:paraId="0E548D38" w14:textId="72137F35" w:rsidR="58D8958A" w:rsidRPr="00A510A3" w:rsidRDefault="0FED1421" w:rsidP="3D2B5477">
      <w:pPr>
        <w:rPr>
          <w:rFonts w:eastAsia="Calibri"/>
          <w:sz w:val="24"/>
          <w:szCs w:val="24"/>
        </w:rPr>
      </w:pPr>
      <w:r w:rsidRPr="00A510A3">
        <w:rPr>
          <w:rFonts w:eastAsia="Calibri"/>
          <w:sz w:val="24"/>
          <w:szCs w:val="24"/>
        </w:rPr>
        <w:t>Our 2021 Impact Report, prepared by an Internship through the University of Glasgow, considered there were 5 main impacts from our holidays and breaks identified by service users:</w:t>
      </w:r>
    </w:p>
    <w:p w14:paraId="0DD2B305" w14:textId="45D57D5D" w:rsidR="1F57C2D2" w:rsidRPr="00A510A3" w:rsidRDefault="0FED1421" w:rsidP="38A57553">
      <w:pPr>
        <w:pStyle w:val="ListParagraph"/>
        <w:numPr>
          <w:ilvl w:val="0"/>
          <w:numId w:val="1"/>
        </w:numPr>
        <w:rPr>
          <w:rFonts w:eastAsiaTheme="minorEastAsia"/>
          <w:color w:val="000000" w:themeColor="text1"/>
          <w:sz w:val="24"/>
          <w:szCs w:val="24"/>
          <w:lang w:val="en-US"/>
        </w:rPr>
      </w:pPr>
      <w:r w:rsidRPr="00A510A3">
        <w:rPr>
          <w:sz w:val="24"/>
          <w:szCs w:val="24"/>
        </w:rPr>
        <w:t>The opportunity to strengthen families</w:t>
      </w:r>
    </w:p>
    <w:p w14:paraId="11214E86" w14:textId="48672ED5" w:rsidR="1F57C2D2" w:rsidRPr="00A510A3" w:rsidRDefault="0FED1421" w:rsidP="38A57553">
      <w:pPr>
        <w:pStyle w:val="ListParagraph"/>
        <w:numPr>
          <w:ilvl w:val="0"/>
          <w:numId w:val="1"/>
        </w:numPr>
        <w:rPr>
          <w:rFonts w:eastAsiaTheme="minorEastAsia"/>
          <w:color w:val="000000" w:themeColor="text1"/>
          <w:sz w:val="24"/>
          <w:szCs w:val="24"/>
          <w:lang w:val="en-US"/>
        </w:rPr>
      </w:pPr>
      <w:r w:rsidRPr="00A510A3">
        <w:rPr>
          <w:sz w:val="24"/>
          <w:szCs w:val="24"/>
        </w:rPr>
        <w:t>The potential to aid positive feelings</w:t>
      </w:r>
    </w:p>
    <w:p w14:paraId="6F9FCC7E" w14:textId="06445A36" w:rsidR="1F57C2D2" w:rsidRPr="00A510A3" w:rsidRDefault="0FED1421" w:rsidP="38A57553">
      <w:pPr>
        <w:pStyle w:val="ListParagraph"/>
        <w:numPr>
          <w:ilvl w:val="0"/>
          <w:numId w:val="1"/>
        </w:numPr>
        <w:rPr>
          <w:rFonts w:eastAsiaTheme="minorEastAsia"/>
          <w:color w:val="000000" w:themeColor="text1"/>
          <w:sz w:val="24"/>
          <w:szCs w:val="24"/>
          <w:lang w:val="en-US"/>
        </w:rPr>
      </w:pPr>
      <w:r w:rsidRPr="00A510A3">
        <w:rPr>
          <w:sz w:val="24"/>
          <w:szCs w:val="24"/>
        </w:rPr>
        <w:t xml:space="preserve">The means to broaden experiences </w:t>
      </w:r>
    </w:p>
    <w:p w14:paraId="6E69A5DA" w14:textId="48ED9933" w:rsidR="1F57C2D2" w:rsidRPr="00A510A3" w:rsidRDefault="0FED1421" w:rsidP="38A57553">
      <w:pPr>
        <w:pStyle w:val="ListParagraph"/>
        <w:numPr>
          <w:ilvl w:val="0"/>
          <w:numId w:val="1"/>
        </w:numPr>
        <w:rPr>
          <w:rFonts w:eastAsiaTheme="minorEastAsia"/>
          <w:color w:val="000000" w:themeColor="text1"/>
          <w:sz w:val="24"/>
          <w:szCs w:val="24"/>
          <w:lang w:val="en-US"/>
        </w:rPr>
      </w:pPr>
      <w:r w:rsidRPr="00A510A3">
        <w:rPr>
          <w:sz w:val="24"/>
          <w:szCs w:val="24"/>
        </w:rPr>
        <w:t xml:space="preserve">The capacity to help children being active </w:t>
      </w:r>
    </w:p>
    <w:p w14:paraId="454BAFA2" w14:textId="79CBA001" w:rsidR="0305CFF0" w:rsidRPr="00A510A3" w:rsidRDefault="0FED1421" w:rsidP="38A57553">
      <w:pPr>
        <w:pStyle w:val="ListParagraph"/>
        <w:numPr>
          <w:ilvl w:val="0"/>
          <w:numId w:val="1"/>
        </w:numPr>
        <w:rPr>
          <w:rFonts w:eastAsiaTheme="minorEastAsia"/>
          <w:color w:val="000000" w:themeColor="text1"/>
          <w:sz w:val="24"/>
          <w:szCs w:val="24"/>
          <w:lang w:val="en-US"/>
        </w:rPr>
      </w:pPr>
      <w:r w:rsidRPr="00A510A3">
        <w:rPr>
          <w:sz w:val="24"/>
          <w:szCs w:val="24"/>
        </w:rPr>
        <w:t>The ability to develop social interactions and to reduce isolation</w:t>
      </w:r>
    </w:p>
    <w:p w14:paraId="13C64E49" w14:textId="77777777" w:rsidR="00A510A3" w:rsidRPr="00A510A3" w:rsidRDefault="00A510A3" w:rsidP="00A510A3">
      <w:pPr>
        <w:pStyle w:val="ListParagraph"/>
        <w:rPr>
          <w:rFonts w:eastAsiaTheme="minorEastAsia"/>
          <w:color w:val="000000" w:themeColor="text1"/>
          <w:sz w:val="16"/>
          <w:szCs w:val="16"/>
          <w:lang w:val="en-US"/>
        </w:rPr>
      </w:pPr>
    </w:p>
    <w:p w14:paraId="56C3561D" w14:textId="2C7336A6" w:rsidR="0DD34B66" w:rsidRDefault="0DD34B66" w:rsidP="5E3A2EC2">
      <w:pPr>
        <w:jc w:val="center"/>
      </w:pPr>
      <w:r>
        <w:rPr>
          <w:noProof/>
        </w:rPr>
        <w:drawing>
          <wp:inline distT="0" distB="0" distL="0" distR="0" wp14:anchorId="69BE8C32" wp14:editId="46D3F455">
            <wp:extent cx="4572000" cy="2828925"/>
            <wp:effectExtent l="133350" t="114300" r="114300" b="142875"/>
            <wp:docPr id="1419097636" name="Picture 141909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rcRect/>
                    <a:stretch>
                      <a:fillRect/>
                    </a:stretch>
                  </pic:blipFill>
                  <pic:spPr>
                    <a:xfrm>
                      <a:off x="0" y="0"/>
                      <a:ext cx="4572000" cy="2828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2CA21A" w14:textId="74DFBCC5" w:rsidR="0305CFF0" w:rsidRPr="007B3931" w:rsidRDefault="0FED1421" w:rsidP="38A57553">
      <w:pPr>
        <w:rPr>
          <w:rFonts w:eastAsiaTheme="minorEastAsia"/>
          <w:b/>
          <w:bCs/>
          <w:color w:val="000000" w:themeColor="text1"/>
          <w:sz w:val="24"/>
          <w:szCs w:val="24"/>
          <w:lang w:val="en-US"/>
        </w:rPr>
      </w:pPr>
      <w:r w:rsidRPr="007B3931">
        <w:rPr>
          <w:b/>
          <w:bCs/>
          <w:sz w:val="24"/>
          <w:szCs w:val="24"/>
        </w:rPr>
        <w:t>Strengthening Families</w:t>
      </w:r>
    </w:p>
    <w:p w14:paraId="04FE77C1" w14:textId="79B70BD7" w:rsidR="0305CFF0" w:rsidRPr="007B3931" w:rsidRDefault="0FED1421" w:rsidP="3D2B5477">
      <w:pPr>
        <w:rPr>
          <w:rFonts w:eastAsiaTheme="minorEastAsia"/>
          <w:color w:val="000000" w:themeColor="text1"/>
          <w:sz w:val="24"/>
          <w:szCs w:val="24"/>
          <w:lang w:val="en-US"/>
        </w:rPr>
      </w:pPr>
      <w:r w:rsidRPr="007B3931">
        <w:rPr>
          <w:sz w:val="24"/>
          <w:szCs w:val="24"/>
        </w:rPr>
        <w:t>“</w:t>
      </w:r>
      <w:proofErr w:type="gramStart"/>
      <w:r w:rsidRPr="007B3931">
        <w:rPr>
          <w:sz w:val="24"/>
          <w:szCs w:val="24"/>
        </w:rPr>
        <w:t>Myself and husband</w:t>
      </w:r>
      <w:proofErr w:type="gramEnd"/>
      <w:r w:rsidRPr="007B3931">
        <w:rPr>
          <w:sz w:val="24"/>
          <w:szCs w:val="24"/>
        </w:rPr>
        <w:t xml:space="preserve"> and other 3 children find it hard to spend family time together but with GCHS it all changed.”</w:t>
      </w:r>
    </w:p>
    <w:p w14:paraId="68A42340" w14:textId="3C0CEEDE" w:rsidR="0305CFF0" w:rsidRPr="007B3931" w:rsidRDefault="0FED1421" w:rsidP="3D2B5477">
      <w:pPr>
        <w:rPr>
          <w:rFonts w:eastAsiaTheme="minorEastAsia"/>
          <w:color w:val="000000" w:themeColor="text1"/>
          <w:sz w:val="24"/>
          <w:szCs w:val="24"/>
          <w:lang w:val="en-US"/>
        </w:rPr>
      </w:pPr>
      <w:r w:rsidRPr="007B3931">
        <w:rPr>
          <w:sz w:val="24"/>
          <w:szCs w:val="24"/>
        </w:rPr>
        <w:t>Feedback from families and children highlighted how, often for the first time in their lives, they had the opportunity to get a break and to spend quality time together away from their home environment.  The chance to relax in the caravans, play outside or explore the surrounding area.  Most families expressed that, due to their “</w:t>
      </w:r>
      <w:proofErr w:type="gramStart"/>
      <w:r w:rsidRPr="007B3931">
        <w:rPr>
          <w:sz w:val="24"/>
          <w:szCs w:val="24"/>
        </w:rPr>
        <w:t>every day</w:t>
      </w:r>
      <w:proofErr w:type="gramEnd"/>
      <w:r w:rsidRPr="007B3931">
        <w:rPr>
          <w:sz w:val="24"/>
          <w:szCs w:val="24"/>
        </w:rPr>
        <w:t xml:space="preserve"> stresses and struggles”, they had little if any time before the holiday to enjoy time together and build their relationships within their respective families. </w:t>
      </w:r>
    </w:p>
    <w:p w14:paraId="09C8465A" w14:textId="129D5038" w:rsidR="0305CFF0" w:rsidRPr="007B3931" w:rsidRDefault="0FED1421" w:rsidP="3D2B5477">
      <w:pPr>
        <w:rPr>
          <w:rFonts w:eastAsiaTheme="minorEastAsia"/>
          <w:color w:val="000000" w:themeColor="text1"/>
          <w:sz w:val="24"/>
          <w:szCs w:val="24"/>
          <w:lang w:val="en-US"/>
        </w:rPr>
      </w:pPr>
      <w:r w:rsidRPr="007B3931">
        <w:rPr>
          <w:b/>
          <w:bCs/>
          <w:sz w:val="24"/>
          <w:szCs w:val="24"/>
        </w:rPr>
        <w:t>Aiding Positive Feelings</w:t>
      </w:r>
    </w:p>
    <w:p w14:paraId="7F1B87D6" w14:textId="4344260F" w:rsidR="0305CFF0" w:rsidRPr="007B3931" w:rsidRDefault="0FED1421" w:rsidP="3D2B5477">
      <w:pPr>
        <w:rPr>
          <w:rFonts w:eastAsiaTheme="minorEastAsia"/>
          <w:color w:val="000000" w:themeColor="text1"/>
          <w:sz w:val="24"/>
          <w:szCs w:val="24"/>
          <w:lang w:val="en-US"/>
        </w:rPr>
      </w:pPr>
      <w:r w:rsidRPr="007B3931">
        <w:rPr>
          <w:sz w:val="24"/>
          <w:szCs w:val="24"/>
        </w:rPr>
        <w:t>“I am so excited and tears for joy are running down my cheeks”</w:t>
      </w:r>
    </w:p>
    <w:p w14:paraId="0E4F97F9" w14:textId="67DE243F" w:rsidR="0305CFF0" w:rsidRPr="007B3931" w:rsidRDefault="0FED1421" w:rsidP="3D2B5477">
      <w:pPr>
        <w:rPr>
          <w:rFonts w:eastAsiaTheme="minorEastAsia"/>
          <w:color w:val="000000" w:themeColor="text1"/>
          <w:sz w:val="24"/>
          <w:szCs w:val="24"/>
          <w:lang w:val="en-US"/>
        </w:rPr>
      </w:pPr>
      <w:r w:rsidRPr="007B3931">
        <w:rPr>
          <w:sz w:val="24"/>
          <w:szCs w:val="24"/>
        </w:rPr>
        <w:lastRenderedPageBreak/>
        <w:t xml:space="preserve">Every family highlighted the myriad positive impacts their holiday brought to them – both to the children and to their parents or carers. Children told us they felt happy, energised and more confident </w:t>
      </w:r>
      <w:proofErr w:type="gramStart"/>
      <w:r w:rsidRPr="007B3931">
        <w:rPr>
          <w:sz w:val="24"/>
          <w:szCs w:val="24"/>
        </w:rPr>
        <w:t>as a result of</w:t>
      </w:r>
      <w:proofErr w:type="gramEnd"/>
      <w:r w:rsidRPr="007B3931">
        <w:rPr>
          <w:sz w:val="24"/>
          <w:szCs w:val="24"/>
        </w:rPr>
        <w:t xml:space="preserve"> their holiday at Wemyss Bay. Parents also expressed that they feel a huge difference in themselves as they are better able to cope with their everyday lives and that, for a while </w:t>
      </w:r>
      <w:proofErr w:type="spellStart"/>
      <w:r w:rsidRPr="007B3931">
        <w:rPr>
          <w:sz w:val="24"/>
          <w:szCs w:val="24"/>
        </w:rPr>
        <w:t>or</w:t>
      </w:r>
      <w:proofErr w:type="spellEnd"/>
      <w:r w:rsidRPr="007B3931">
        <w:rPr>
          <w:sz w:val="24"/>
          <w:szCs w:val="24"/>
        </w:rPr>
        <w:t xml:space="preserve"> the first time in a long time, they felt stress free, </w:t>
      </w:r>
      <w:proofErr w:type="gramStart"/>
      <w:r w:rsidRPr="007B3931">
        <w:rPr>
          <w:sz w:val="24"/>
          <w:szCs w:val="24"/>
        </w:rPr>
        <w:t>carefree</w:t>
      </w:r>
      <w:proofErr w:type="gramEnd"/>
      <w:r w:rsidRPr="007B3931">
        <w:rPr>
          <w:sz w:val="24"/>
          <w:szCs w:val="24"/>
        </w:rPr>
        <w:t xml:space="preserve"> and content. </w:t>
      </w:r>
    </w:p>
    <w:p w14:paraId="091DD486" w14:textId="7BDDDC90" w:rsidR="0305CFF0" w:rsidRPr="007B3931" w:rsidRDefault="0FED1421" w:rsidP="38A57553">
      <w:pPr>
        <w:rPr>
          <w:rFonts w:eastAsiaTheme="minorEastAsia"/>
          <w:b/>
          <w:bCs/>
          <w:color w:val="000000" w:themeColor="text1"/>
          <w:sz w:val="24"/>
          <w:szCs w:val="24"/>
          <w:lang w:val="en-US"/>
        </w:rPr>
      </w:pPr>
      <w:r w:rsidRPr="007B3931">
        <w:rPr>
          <w:b/>
          <w:bCs/>
          <w:sz w:val="24"/>
          <w:szCs w:val="24"/>
        </w:rPr>
        <w:t>Broadening Experiences</w:t>
      </w:r>
    </w:p>
    <w:p w14:paraId="7E676BF6" w14:textId="36541D2B" w:rsidR="0305CFF0" w:rsidRPr="007B3931" w:rsidRDefault="0FED1421" w:rsidP="3D2B5477">
      <w:pPr>
        <w:rPr>
          <w:rFonts w:eastAsiaTheme="minorEastAsia"/>
          <w:color w:val="000000" w:themeColor="text1"/>
          <w:sz w:val="24"/>
          <w:szCs w:val="24"/>
          <w:lang w:val="en-US"/>
        </w:rPr>
      </w:pPr>
      <w:r w:rsidRPr="007B3931">
        <w:rPr>
          <w:sz w:val="24"/>
          <w:szCs w:val="24"/>
        </w:rPr>
        <w:t>“I had lots of fun and lots of adventures”</w:t>
      </w:r>
    </w:p>
    <w:p w14:paraId="29F0B5CA" w14:textId="468E3DED" w:rsidR="0305CFF0" w:rsidRPr="007B3931" w:rsidRDefault="0FED1421" w:rsidP="3D2B5477">
      <w:pPr>
        <w:rPr>
          <w:rFonts w:eastAsiaTheme="minorEastAsia"/>
          <w:color w:val="000000" w:themeColor="text1"/>
          <w:sz w:val="24"/>
          <w:szCs w:val="24"/>
          <w:lang w:val="en-US"/>
        </w:rPr>
      </w:pPr>
      <w:r w:rsidRPr="007B3931">
        <w:rPr>
          <w:sz w:val="24"/>
          <w:szCs w:val="24"/>
        </w:rPr>
        <w:t xml:space="preserve">Through their holidays, children and young people had the opportunity to participate in new activities never experienced before and to form memories which they will be happy to remember.  In a safe environment, children </w:t>
      </w:r>
      <w:proofErr w:type="gramStart"/>
      <w:r w:rsidRPr="007B3931">
        <w:rPr>
          <w:sz w:val="24"/>
          <w:szCs w:val="24"/>
        </w:rPr>
        <w:t>are able to</w:t>
      </w:r>
      <w:proofErr w:type="gramEnd"/>
      <w:r w:rsidRPr="007B3931">
        <w:rPr>
          <w:sz w:val="24"/>
          <w:szCs w:val="24"/>
        </w:rPr>
        <w:t xml:space="preserve"> play outside, to explore and for many it can be their first chance to get to swim.  Feedback tells us families just enjoy having time away together, to relax and play games; to eat out or try something new</w:t>
      </w:r>
      <w:r w:rsidRPr="007B3931">
        <w:rPr>
          <w:sz w:val="24"/>
          <w:szCs w:val="24"/>
        </w:rPr>
        <w:t>,</w:t>
      </w:r>
      <w:r w:rsidRPr="007B3931">
        <w:rPr>
          <w:sz w:val="24"/>
          <w:szCs w:val="24"/>
        </w:rPr>
        <w:t xml:space="preserve"> to enjoy the seaside and of course</w:t>
      </w:r>
      <w:proofErr w:type="gramStart"/>
      <w:r w:rsidR="007B3931" w:rsidRPr="007B3931">
        <w:rPr>
          <w:sz w:val="24"/>
          <w:szCs w:val="24"/>
        </w:rPr>
        <w:t>….</w:t>
      </w:r>
      <w:r w:rsidRPr="007B3931">
        <w:rPr>
          <w:sz w:val="24"/>
          <w:szCs w:val="24"/>
        </w:rPr>
        <w:t>enjoy</w:t>
      </w:r>
      <w:proofErr w:type="gramEnd"/>
      <w:r w:rsidRPr="007B3931">
        <w:rPr>
          <w:sz w:val="24"/>
          <w:szCs w:val="24"/>
        </w:rPr>
        <w:t xml:space="preserve"> an ice cream!</w:t>
      </w:r>
    </w:p>
    <w:p w14:paraId="06F2E85A" w14:textId="02F6375A" w:rsidR="0305CFF0" w:rsidRPr="007B3931" w:rsidRDefault="0FED1421" w:rsidP="38A57553">
      <w:pPr>
        <w:rPr>
          <w:rFonts w:eastAsiaTheme="minorEastAsia"/>
          <w:b/>
          <w:bCs/>
          <w:color w:val="000000" w:themeColor="text1"/>
          <w:sz w:val="24"/>
          <w:szCs w:val="24"/>
          <w:lang w:val="en-US"/>
        </w:rPr>
      </w:pPr>
      <w:r w:rsidRPr="007B3931">
        <w:rPr>
          <w:b/>
          <w:bCs/>
          <w:sz w:val="24"/>
          <w:szCs w:val="24"/>
        </w:rPr>
        <w:t xml:space="preserve">Helping Children be Active </w:t>
      </w:r>
    </w:p>
    <w:p w14:paraId="135DC284" w14:textId="729F8908" w:rsidR="0305CFF0" w:rsidRPr="007B3931" w:rsidRDefault="0FED1421" w:rsidP="3D2B5477">
      <w:pPr>
        <w:rPr>
          <w:rFonts w:eastAsiaTheme="minorEastAsia"/>
          <w:color w:val="000000" w:themeColor="text1"/>
          <w:sz w:val="24"/>
          <w:szCs w:val="24"/>
          <w:lang w:val="en-US"/>
        </w:rPr>
      </w:pPr>
      <w:r w:rsidRPr="007B3931">
        <w:rPr>
          <w:sz w:val="24"/>
          <w:szCs w:val="24"/>
        </w:rPr>
        <w:t>“After holiday my children are active and happy”</w:t>
      </w:r>
    </w:p>
    <w:p w14:paraId="5AD4A58F" w14:textId="045EFEBC" w:rsidR="0305CFF0" w:rsidRPr="007B3931" w:rsidRDefault="0FED1421" w:rsidP="3D2B5477">
      <w:pPr>
        <w:rPr>
          <w:rFonts w:eastAsiaTheme="minorEastAsia"/>
          <w:color w:val="000000" w:themeColor="text1"/>
          <w:sz w:val="24"/>
          <w:szCs w:val="24"/>
          <w:lang w:val="en-US"/>
        </w:rPr>
      </w:pPr>
      <w:r w:rsidRPr="007B3931">
        <w:rPr>
          <w:sz w:val="24"/>
          <w:szCs w:val="24"/>
        </w:rPr>
        <w:t xml:space="preserve">By providing a safe space through their holiday scheme GCHS not only supported children to be able to play outside and enjoy the fresh air and the freedom of running in a big park, but also provided children with other activities supporting their physical wellbeing. Children, amongst other things, learnt how to swim, had the opportunity to collect shells at the seaside and go on the ferry for the first time. These activities had a positive effect on both physical and mental wellbeing, influencing children’s behaviour and welfare beyond their holiday at Wemyss Bay. </w:t>
      </w:r>
    </w:p>
    <w:p w14:paraId="13086387" w14:textId="08C59729" w:rsidR="0305CFF0" w:rsidRPr="007B3931" w:rsidRDefault="0FED1421" w:rsidP="38A57553">
      <w:pPr>
        <w:rPr>
          <w:rFonts w:eastAsiaTheme="minorEastAsia"/>
          <w:b/>
          <w:bCs/>
          <w:color w:val="000000" w:themeColor="text1"/>
          <w:sz w:val="24"/>
          <w:szCs w:val="24"/>
          <w:lang w:val="en-US"/>
        </w:rPr>
      </w:pPr>
      <w:r w:rsidRPr="007B3931">
        <w:rPr>
          <w:b/>
          <w:bCs/>
          <w:sz w:val="24"/>
          <w:szCs w:val="24"/>
        </w:rPr>
        <w:t>Developing Social Interactions and Reducing Isolation</w:t>
      </w:r>
    </w:p>
    <w:p w14:paraId="5C0D7288" w14:textId="3CF4F59C" w:rsidR="0305CFF0" w:rsidRPr="007B3931" w:rsidRDefault="0FED1421" w:rsidP="3D2B5477">
      <w:pPr>
        <w:rPr>
          <w:rFonts w:eastAsiaTheme="minorEastAsia"/>
          <w:color w:val="000000" w:themeColor="text1"/>
          <w:sz w:val="24"/>
          <w:szCs w:val="24"/>
          <w:lang w:val="en-US"/>
        </w:rPr>
      </w:pPr>
      <w:r w:rsidRPr="007B3931">
        <w:rPr>
          <w:sz w:val="24"/>
          <w:szCs w:val="24"/>
        </w:rPr>
        <w:t>“I can’t believe how much [my child] shines!”</w:t>
      </w:r>
    </w:p>
    <w:p w14:paraId="0FBC0AB0" w14:textId="127915C6" w:rsidR="58D8958A" w:rsidRPr="007B3931" w:rsidRDefault="0FED1421" w:rsidP="3D2B5477">
      <w:pPr>
        <w:rPr>
          <w:rFonts w:eastAsiaTheme="minorEastAsia"/>
          <w:color w:val="000000" w:themeColor="text1"/>
          <w:sz w:val="24"/>
          <w:szCs w:val="24"/>
          <w:lang w:val="en-US"/>
        </w:rPr>
      </w:pPr>
      <w:r w:rsidRPr="007B3931">
        <w:rPr>
          <w:sz w:val="24"/>
          <w:szCs w:val="24"/>
        </w:rPr>
        <w:t xml:space="preserve">Holidays and activity breaks supported children to engage in social interactions and therefore to reduce their isolation experienced </w:t>
      </w:r>
      <w:proofErr w:type="gramStart"/>
      <w:r w:rsidRPr="007B3931">
        <w:rPr>
          <w:sz w:val="24"/>
          <w:szCs w:val="24"/>
        </w:rPr>
        <w:t>as a result of</w:t>
      </w:r>
      <w:proofErr w:type="gramEnd"/>
      <w:r w:rsidRPr="007B3931">
        <w:rPr>
          <w:sz w:val="24"/>
          <w:szCs w:val="24"/>
        </w:rPr>
        <w:t xml:space="preserve"> their adverse life circumstances.  Children reported that they made new friends during their holidays and often played together during their stay.  These interactions supported children to feel part of the community and develop their interpersonal skills as well.</w:t>
      </w:r>
    </w:p>
    <w:p w14:paraId="42460F02" w14:textId="59EA86DC" w:rsidR="0305CFF0" w:rsidRDefault="0305CFF0" w:rsidP="1F57C2D2">
      <w:pPr>
        <w:spacing w:after="0" w:line="240" w:lineRule="auto"/>
        <w:ind w:right="-46"/>
        <w:jc w:val="center"/>
        <w:rPr>
          <w:rFonts w:eastAsia="Calibri"/>
          <w:b/>
          <w:bCs/>
          <w:color w:val="000000" w:themeColor="text1"/>
          <w:sz w:val="24"/>
          <w:szCs w:val="24"/>
          <w:lang w:val="en-US" w:eastAsia="en-GB"/>
        </w:rPr>
      </w:pPr>
    </w:p>
    <w:p w14:paraId="154496FE" w14:textId="0361456D" w:rsidR="007B3931" w:rsidRDefault="007B3931" w:rsidP="1F57C2D2">
      <w:pPr>
        <w:spacing w:after="0" w:line="240" w:lineRule="auto"/>
        <w:ind w:right="-46"/>
        <w:jc w:val="center"/>
        <w:rPr>
          <w:rFonts w:eastAsia="Calibri"/>
          <w:b/>
          <w:bCs/>
          <w:color w:val="000000" w:themeColor="text1"/>
          <w:sz w:val="24"/>
          <w:szCs w:val="24"/>
          <w:lang w:val="en-US" w:eastAsia="en-GB"/>
        </w:rPr>
      </w:pPr>
    </w:p>
    <w:p w14:paraId="45B10E16" w14:textId="34763144" w:rsidR="007B3931" w:rsidRDefault="007B3931" w:rsidP="1F57C2D2">
      <w:pPr>
        <w:spacing w:after="0" w:line="240" w:lineRule="auto"/>
        <w:ind w:right="-46"/>
        <w:jc w:val="center"/>
        <w:rPr>
          <w:rFonts w:eastAsia="Calibri"/>
          <w:b/>
          <w:bCs/>
          <w:color w:val="000000" w:themeColor="text1"/>
          <w:sz w:val="24"/>
          <w:szCs w:val="24"/>
          <w:lang w:val="en-US" w:eastAsia="en-GB"/>
        </w:rPr>
      </w:pPr>
    </w:p>
    <w:p w14:paraId="354CDE49" w14:textId="60F87587" w:rsidR="007B3931" w:rsidRDefault="007B3931" w:rsidP="1F57C2D2">
      <w:pPr>
        <w:spacing w:after="0" w:line="240" w:lineRule="auto"/>
        <w:ind w:right="-46"/>
        <w:jc w:val="center"/>
        <w:rPr>
          <w:rFonts w:eastAsia="Calibri"/>
          <w:b/>
          <w:bCs/>
          <w:color w:val="000000" w:themeColor="text1"/>
          <w:sz w:val="24"/>
          <w:szCs w:val="24"/>
          <w:lang w:val="en-US" w:eastAsia="en-GB"/>
        </w:rPr>
      </w:pPr>
    </w:p>
    <w:p w14:paraId="36C1A22C" w14:textId="3D773B90" w:rsidR="007B3931" w:rsidRDefault="007B3931" w:rsidP="1F57C2D2">
      <w:pPr>
        <w:spacing w:after="0" w:line="240" w:lineRule="auto"/>
        <w:ind w:right="-46"/>
        <w:jc w:val="center"/>
        <w:rPr>
          <w:rFonts w:eastAsia="Calibri"/>
          <w:b/>
          <w:bCs/>
          <w:color w:val="000000" w:themeColor="text1"/>
          <w:sz w:val="24"/>
          <w:szCs w:val="24"/>
          <w:lang w:val="en-US" w:eastAsia="en-GB"/>
        </w:rPr>
      </w:pPr>
    </w:p>
    <w:p w14:paraId="2234EB64" w14:textId="77777777" w:rsidR="007B3931" w:rsidRPr="007B3931" w:rsidRDefault="007B3931" w:rsidP="1F57C2D2">
      <w:pPr>
        <w:spacing w:after="0" w:line="240" w:lineRule="auto"/>
        <w:ind w:right="-46"/>
        <w:jc w:val="center"/>
        <w:rPr>
          <w:rFonts w:eastAsia="Calibri"/>
          <w:b/>
          <w:bCs/>
          <w:color w:val="000000" w:themeColor="text1"/>
          <w:sz w:val="24"/>
          <w:szCs w:val="24"/>
          <w:lang w:val="en-US" w:eastAsia="en-GB"/>
        </w:rPr>
      </w:pPr>
    </w:p>
    <w:p w14:paraId="4D738D16" w14:textId="20F3797C" w:rsidR="00FE6C74" w:rsidRPr="007B3931" w:rsidRDefault="0FED1421" w:rsidP="0FED1421">
      <w:pPr>
        <w:spacing w:after="0" w:line="240" w:lineRule="auto"/>
        <w:ind w:right="-46"/>
        <w:jc w:val="center"/>
        <w:rPr>
          <w:rFonts w:eastAsiaTheme="minorEastAsia"/>
          <w:color w:val="000000"/>
          <w:sz w:val="24"/>
          <w:szCs w:val="24"/>
          <w:lang w:val="en-US" w:eastAsia="en-GB"/>
        </w:rPr>
      </w:pPr>
      <w:r w:rsidRPr="007B3931">
        <w:rPr>
          <w:rFonts w:eastAsiaTheme="minorEastAsia"/>
          <w:b/>
          <w:bCs/>
          <w:color w:val="000000" w:themeColor="text1"/>
          <w:sz w:val="24"/>
          <w:szCs w:val="24"/>
        </w:rPr>
        <w:lastRenderedPageBreak/>
        <w:t>What Children and Families Said – Making Memories 2021</w:t>
      </w:r>
    </w:p>
    <w:p w14:paraId="5B08B5D1" w14:textId="77777777" w:rsidR="00FE6C74" w:rsidRPr="007B3931" w:rsidRDefault="00FE6C74" w:rsidP="0FED1421">
      <w:pPr>
        <w:spacing w:after="0" w:line="240" w:lineRule="auto"/>
        <w:ind w:left="567" w:right="-46" w:hanging="567"/>
        <w:rPr>
          <w:rFonts w:eastAsiaTheme="minorEastAsia"/>
          <w:b/>
          <w:bCs/>
          <w:color w:val="000000"/>
          <w:sz w:val="24"/>
          <w:szCs w:val="24"/>
          <w:lang w:eastAsia="en-GB"/>
        </w:rPr>
      </w:pPr>
    </w:p>
    <w:p w14:paraId="295A8934" w14:textId="63371A44" w:rsidR="62EAFA2C"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We have all had a fantastic holiday. Lots of laughter. Coming home with a lifetime of happy memories. Thank you so much.</w:t>
      </w:r>
    </w:p>
    <w:p w14:paraId="53F792B8" w14:textId="77777777" w:rsidR="007B3931" w:rsidRPr="007B3931" w:rsidRDefault="007B3931" w:rsidP="007B3931">
      <w:pPr>
        <w:spacing w:after="0" w:line="240" w:lineRule="auto"/>
        <w:ind w:left="567" w:right="-46"/>
        <w:rPr>
          <w:rFonts w:eastAsiaTheme="minorEastAsia"/>
          <w:color w:val="000000" w:themeColor="text1"/>
          <w:sz w:val="24"/>
          <w:szCs w:val="24"/>
        </w:rPr>
      </w:pPr>
    </w:p>
    <w:p w14:paraId="73E0D4BD" w14:textId="5BC48BE3" w:rsidR="62EAFA2C"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The kids loved the holiday. They really enjoyed escaping the house and getting out for a change. I think they managed to forget about the hardship and difficulties of the last year during the holiday and this was priceless. They went to Largs and picked a lot of "special stones" from down at the water and tried the hot donuts and Nutella which went down a treat. Thank you. </w:t>
      </w:r>
    </w:p>
    <w:p w14:paraId="1E3764A6" w14:textId="77777777" w:rsidR="007B3931" w:rsidRPr="007B3931" w:rsidRDefault="007B3931" w:rsidP="007B3931">
      <w:pPr>
        <w:spacing w:after="0" w:line="240" w:lineRule="auto"/>
        <w:ind w:right="-46"/>
        <w:rPr>
          <w:rFonts w:eastAsiaTheme="minorEastAsia"/>
          <w:color w:val="000000" w:themeColor="text1"/>
          <w:sz w:val="24"/>
          <w:szCs w:val="24"/>
        </w:rPr>
      </w:pPr>
    </w:p>
    <w:p w14:paraId="1091CED7" w14:textId="4955EE67" w:rsidR="62EAFA2C"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We would like to thank you so much for making it possible for us to have a wee break away to your caravan in Wemyss Bay. We are so very grateful and had such an amazing time. The caravan itself was fantastic and its location within the park was perfect. A nice quiet spot where the children could get out to play safely on the surrounding grassy areas. My youngest daughter especially loved that she was able to go out the caravan door and play as she doesn't get to do that at home as we live in a flat, she was in her element and so happy whilst there. It was a brilliant opportunity. Thank you once again for arranging this memorable break for us. </w:t>
      </w:r>
    </w:p>
    <w:p w14:paraId="00A7B200" w14:textId="77777777" w:rsidR="007B3931" w:rsidRPr="007B3931" w:rsidRDefault="007B3931" w:rsidP="007B3931">
      <w:pPr>
        <w:spacing w:after="0" w:line="240" w:lineRule="auto"/>
        <w:ind w:right="-46"/>
        <w:rPr>
          <w:rFonts w:eastAsiaTheme="minorEastAsia"/>
          <w:color w:val="000000" w:themeColor="text1"/>
          <w:sz w:val="24"/>
          <w:szCs w:val="24"/>
        </w:rPr>
      </w:pPr>
    </w:p>
    <w:p w14:paraId="19F7590F" w14:textId="6F4C3B0C" w:rsidR="62EAFA2C"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 xml:space="preserve">The break is exactly what we needed it has been </w:t>
      </w:r>
      <w:proofErr w:type="gramStart"/>
      <w:r w:rsidRPr="007B3931">
        <w:rPr>
          <w:rFonts w:eastAsiaTheme="minorEastAsia"/>
          <w:color w:val="000000" w:themeColor="text1"/>
          <w:sz w:val="24"/>
          <w:szCs w:val="24"/>
        </w:rPr>
        <w:t>absolutely amazing</w:t>
      </w:r>
      <w:proofErr w:type="gramEnd"/>
      <w:r w:rsidRPr="007B3931">
        <w:rPr>
          <w:rFonts w:eastAsiaTheme="minorEastAsia"/>
          <w:color w:val="000000" w:themeColor="text1"/>
          <w:sz w:val="24"/>
          <w:szCs w:val="24"/>
        </w:rPr>
        <w:t>. Seeing [my daughter] giggle and laugh has been brilliant. Thanks so much for allowing us the opportunity to be here.</w:t>
      </w:r>
    </w:p>
    <w:p w14:paraId="5A821F76" w14:textId="77777777" w:rsidR="007B3931" w:rsidRPr="007B3931" w:rsidRDefault="007B3931" w:rsidP="007B3931">
      <w:pPr>
        <w:spacing w:after="0" w:line="240" w:lineRule="auto"/>
        <w:ind w:right="-46"/>
        <w:rPr>
          <w:rFonts w:eastAsiaTheme="minorEastAsia"/>
          <w:color w:val="000000" w:themeColor="text1"/>
          <w:sz w:val="24"/>
          <w:szCs w:val="24"/>
        </w:rPr>
      </w:pPr>
    </w:p>
    <w:p w14:paraId="5C0ED2C4" w14:textId="435983F0" w:rsidR="62EAFA2C"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A massive thank you from two very excited and exhausted boys. We had a wonderful time at Edinburgh Zoo. A trip we otherwise wouldn't have been able to afford. Thank you.  It was an amazing day. Boys loved it!</w:t>
      </w:r>
    </w:p>
    <w:p w14:paraId="5C276960" w14:textId="77777777" w:rsidR="007B3931" w:rsidRPr="007B3931" w:rsidRDefault="007B3931" w:rsidP="007B3931">
      <w:pPr>
        <w:spacing w:after="0" w:line="240" w:lineRule="auto"/>
        <w:ind w:right="-46"/>
        <w:rPr>
          <w:rFonts w:eastAsiaTheme="minorEastAsia"/>
          <w:color w:val="000000" w:themeColor="text1"/>
          <w:sz w:val="24"/>
          <w:szCs w:val="24"/>
        </w:rPr>
      </w:pPr>
    </w:p>
    <w:p w14:paraId="00E63FD7" w14:textId="49BED767" w:rsidR="62EAFA2C"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Thank you for the holiday we had an amazing week. The weans had a great time swimming and doing the activities in the venue and going on the ferry! The sun shone all week. Thank you again.</w:t>
      </w:r>
    </w:p>
    <w:p w14:paraId="395A5F76" w14:textId="77777777" w:rsidR="007B3931" w:rsidRPr="007B3931" w:rsidRDefault="007B3931" w:rsidP="007B3931">
      <w:pPr>
        <w:spacing w:after="0" w:line="240" w:lineRule="auto"/>
        <w:ind w:right="-46"/>
        <w:rPr>
          <w:rFonts w:eastAsiaTheme="minorEastAsia"/>
          <w:color w:val="000000" w:themeColor="text1"/>
          <w:sz w:val="24"/>
          <w:szCs w:val="24"/>
        </w:rPr>
      </w:pPr>
    </w:p>
    <w:p w14:paraId="5E6F1C7F" w14:textId="1F7585B2" w:rsidR="62EAFA2C"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 xml:space="preserve">It was just beautiful the scenery is stunning and I </w:t>
      </w:r>
      <w:proofErr w:type="gramStart"/>
      <w:r w:rsidRPr="007B3931">
        <w:rPr>
          <w:rFonts w:eastAsiaTheme="minorEastAsia"/>
          <w:color w:val="000000" w:themeColor="text1"/>
          <w:sz w:val="24"/>
          <w:szCs w:val="24"/>
        </w:rPr>
        <w:t>enjoyed very much</w:t>
      </w:r>
      <w:proofErr w:type="gramEnd"/>
      <w:r w:rsidRPr="007B3931">
        <w:rPr>
          <w:rFonts w:eastAsiaTheme="minorEastAsia"/>
          <w:color w:val="000000" w:themeColor="text1"/>
          <w:sz w:val="24"/>
          <w:szCs w:val="24"/>
        </w:rPr>
        <w:t xml:space="preserve"> having a cup of coffee in the morning on the decking looking out at the sea! The kids had a ball and are still exhausted as are we! What you do is really something special enabling families struggling to manage to get on holiday and create lasting lovely memories for their kids; it really has meant so much to me.</w:t>
      </w:r>
    </w:p>
    <w:p w14:paraId="7A96B3E9" w14:textId="77777777" w:rsidR="007B3931" w:rsidRPr="007B3931" w:rsidRDefault="007B3931" w:rsidP="007B3931">
      <w:pPr>
        <w:spacing w:after="0" w:line="240" w:lineRule="auto"/>
        <w:ind w:right="-46"/>
        <w:rPr>
          <w:rFonts w:eastAsiaTheme="minorEastAsia"/>
          <w:color w:val="000000" w:themeColor="text1"/>
          <w:sz w:val="24"/>
          <w:szCs w:val="24"/>
        </w:rPr>
      </w:pPr>
    </w:p>
    <w:p w14:paraId="1D1BF1CE" w14:textId="491F1EB3" w:rsidR="62EAFA2C" w:rsidRPr="007B3931" w:rsidRDefault="0FED1421" w:rsidP="0FED1421">
      <w:pPr>
        <w:numPr>
          <w:ilvl w:val="0"/>
          <w:numId w:val="30"/>
        </w:numPr>
        <w:spacing w:after="0" w:line="240" w:lineRule="auto"/>
        <w:ind w:left="567" w:right="-46" w:hanging="567"/>
        <w:rPr>
          <w:rFonts w:eastAsiaTheme="minorEastAsia"/>
          <w:color w:val="000000" w:themeColor="text1"/>
          <w:sz w:val="24"/>
          <w:szCs w:val="24"/>
        </w:rPr>
      </w:pPr>
      <w:r w:rsidRPr="007B3931">
        <w:rPr>
          <w:rFonts w:eastAsiaTheme="minorEastAsia"/>
          <w:color w:val="000000" w:themeColor="text1"/>
          <w:sz w:val="24"/>
          <w:szCs w:val="24"/>
        </w:rPr>
        <w:t>My wee girl is having a ball and it’s doing her confidence the world of good.</w:t>
      </w:r>
    </w:p>
    <w:p w14:paraId="663BF661" w14:textId="7D587E4B" w:rsidR="1F57C2D2" w:rsidRPr="007B3931" w:rsidRDefault="1F57C2D2" w:rsidP="1F57C2D2">
      <w:pPr>
        <w:spacing w:after="0" w:line="240" w:lineRule="auto"/>
        <w:ind w:right="-46"/>
        <w:rPr>
          <w:rFonts w:eastAsia="Calibri"/>
          <w:color w:val="000000" w:themeColor="text1"/>
          <w:sz w:val="24"/>
          <w:szCs w:val="24"/>
          <w:lang w:eastAsia="en-GB"/>
        </w:rPr>
      </w:pPr>
    </w:p>
    <w:p w14:paraId="4EC25D36" w14:textId="7741DBD6" w:rsidR="1F57C2D2" w:rsidRDefault="1F57C2D2">
      <w:r>
        <w:br w:type="page"/>
      </w:r>
    </w:p>
    <w:p w14:paraId="6ADF52B4" w14:textId="0A093358" w:rsidR="0033594E" w:rsidRPr="00D04A47" w:rsidRDefault="0FED1421" w:rsidP="0FED1421">
      <w:pPr>
        <w:spacing w:after="0" w:line="240" w:lineRule="auto"/>
        <w:ind w:right="-46"/>
        <w:rPr>
          <w:rFonts w:eastAsia="Calibri"/>
          <w:b/>
          <w:bCs/>
          <w:sz w:val="24"/>
          <w:szCs w:val="24"/>
        </w:rPr>
      </w:pPr>
      <w:r w:rsidRPr="0FED1421">
        <w:rPr>
          <w:rFonts w:eastAsia="Calibri"/>
          <w:b/>
          <w:bCs/>
          <w:sz w:val="24"/>
          <w:szCs w:val="24"/>
        </w:rPr>
        <w:lastRenderedPageBreak/>
        <w:t>Trustees Report</w:t>
      </w:r>
    </w:p>
    <w:p w14:paraId="7DF4E37C" w14:textId="77777777" w:rsidR="00C61095" w:rsidRPr="00D04A47" w:rsidRDefault="00C61095" w:rsidP="0FED1421">
      <w:pPr>
        <w:keepNext/>
        <w:spacing w:after="0" w:line="240" w:lineRule="auto"/>
        <w:ind w:right="-46"/>
        <w:jc w:val="both"/>
        <w:outlineLvl w:val="1"/>
        <w:rPr>
          <w:rFonts w:eastAsia="Calibri"/>
          <w:b/>
          <w:bCs/>
          <w:sz w:val="24"/>
          <w:szCs w:val="24"/>
        </w:rPr>
      </w:pPr>
    </w:p>
    <w:p w14:paraId="73BC4981" w14:textId="4B135678" w:rsidR="0033594E" w:rsidRPr="00D04A47" w:rsidRDefault="0FED1421" w:rsidP="12AEC301">
      <w:pPr>
        <w:keepNext/>
        <w:spacing w:after="0" w:line="240" w:lineRule="auto"/>
        <w:ind w:right="-46"/>
        <w:jc w:val="both"/>
        <w:outlineLvl w:val="1"/>
        <w:rPr>
          <w:rFonts w:eastAsia="Calibri"/>
          <w:sz w:val="24"/>
          <w:szCs w:val="24"/>
        </w:rPr>
      </w:pPr>
      <w:r w:rsidRPr="0FED1421">
        <w:rPr>
          <w:rFonts w:eastAsia="Calibri"/>
          <w:b/>
          <w:bCs/>
          <w:sz w:val="24"/>
          <w:szCs w:val="24"/>
        </w:rPr>
        <w:t xml:space="preserve">Directors and </w:t>
      </w:r>
      <w:proofErr w:type="gramStart"/>
      <w:r w:rsidRPr="0FED1421">
        <w:rPr>
          <w:rFonts w:eastAsia="Calibri"/>
          <w:b/>
          <w:bCs/>
          <w:sz w:val="24"/>
          <w:szCs w:val="24"/>
        </w:rPr>
        <w:t>Trustees</w:t>
      </w:r>
      <w:proofErr w:type="gramEnd"/>
      <w:r w:rsidRPr="0FED1421">
        <w:rPr>
          <w:rFonts w:eastAsia="Calibri"/>
          <w:b/>
          <w:bCs/>
          <w:sz w:val="24"/>
          <w:szCs w:val="24"/>
        </w:rPr>
        <w:t xml:space="preserve">   </w:t>
      </w:r>
      <w:r w:rsidRPr="0FED1421">
        <w:rPr>
          <w:sz w:val="24"/>
          <w:szCs w:val="24"/>
        </w:rPr>
        <w:t xml:space="preserve">The Holiday Scheme is a small registered charity, operates a part-time office and is managed by a volunteer group of trustees.  </w:t>
      </w:r>
      <w:r w:rsidRPr="0FED1421">
        <w:rPr>
          <w:rFonts w:eastAsia="Calibri"/>
          <w:sz w:val="24"/>
          <w:szCs w:val="24"/>
        </w:rPr>
        <w:t>The Trustees who served during 2021/22 and since the year end are as follows:</w:t>
      </w:r>
    </w:p>
    <w:p w14:paraId="44FB30F8" w14:textId="77777777" w:rsidR="00C61095" w:rsidRPr="00D04A47" w:rsidRDefault="00C61095" w:rsidP="0FED1421">
      <w:pPr>
        <w:spacing w:after="0" w:line="240" w:lineRule="auto"/>
        <w:ind w:right="-46"/>
        <w:rPr>
          <w:rFonts w:eastAsia="Calibri"/>
          <w:sz w:val="24"/>
          <w:szCs w:val="24"/>
        </w:rPr>
      </w:pPr>
    </w:p>
    <w:p w14:paraId="05603DE9" w14:textId="77777777" w:rsidR="00DD303A" w:rsidRPr="00D04A47" w:rsidRDefault="0FED1421" w:rsidP="0FED1421">
      <w:pPr>
        <w:spacing w:after="0" w:line="240" w:lineRule="auto"/>
        <w:ind w:left="2160" w:right="-46" w:hanging="2160"/>
        <w:jc w:val="both"/>
        <w:rPr>
          <w:rFonts w:eastAsia="Calibri"/>
          <w:sz w:val="24"/>
          <w:szCs w:val="24"/>
        </w:rPr>
      </w:pPr>
      <w:r w:rsidRPr="0FED1421">
        <w:rPr>
          <w:rFonts w:eastAsia="Calibri"/>
          <w:sz w:val="24"/>
          <w:szCs w:val="24"/>
        </w:rPr>
        <w:t xml:space="preserve">Dominic Young </w:t>
      </w:r>
      <w:r w:rsidR="00DD303A">
        <w:tab/>
      </w:r>
      <w:r w:rsidRPr="0FED1421">
        <w:rPr>
          <w:rFonts w:eastAsia="Calibri"/>
          <w:sz w:val="24"/>
          <w:szCs w:val="24"/>
        </w:rPr>
        <w:t>Chair and Trustee since November 2016</w:t>
      </w:r>
    </w:p>
    <w:p w14:paraId="077FC03D" w14:textId="77777777" w:rsidR="00DD303A" w:rsidRPr="00D04A47" w:rsidRDefault="0FED1421" w:rsidP="0FED1421">
      <w:pPr>
        <w:spacing w:after="0" w:line="240" w:lineRule="auto"/>
        <w:ind w:left="2160" w:right="-46" w:hanging="2160"/>
        <w:jc w:val="both"/>
        <w:rPr>
          <w:rFonts w:eastAsia="Calibri"/>
          <w:sz w:val="24"/>
          <w:szCs w:val="24"/>
        </w:rPr>
      </w:pPr>
      <w:r w:rsidRPr="0FED1421">
        <w:rPr>
          <w:rFonts w:eastAsia="Calibri"/>
          <w:sz w:val="24"/>
          <w:szCs w:val="24"/>
        </w:rPr>
        <w:t>Hilary Gibbs</w:t>
      </w:r>
      <w:r w:rsidR="00DD303A">
        <w:tab/>
      </w:r>
      <w:r w:rsidRPr="0FED1421">
        <w:rPr>
          <w:rFonts w:eastAsia="Calibri"/>
          <w:sz w:val="24"/>
          <w:szCs w:val="24"/>
        </w:rPr>
        <w:t>Trustee since 2007</w:t>
      </w:r>
    </w:p>
    <w:p w14:paraId="50E233DA" w14:textId="77777777" w:rsidR="0033594E" w:rsidRPr="00D04A47" w:rsidRDefault="0FED1421" w:rsidP="0FED1421">
      <w:pPr>
        <w:spacing w:after="0" w:line="240" w:lineRule="auto"/>
        <w:ind w:left="2160" w:right="-46" w:hanging="2160"/>
        <w:jc w:val="both"/>
        <w:rPr>
          <w:rFonts w:eastAsia="Calibri"/>
          <w:sz w:val="24"/>
          <w:szCs w:val="24"/>
        </w:rPr>
      </w:pPr>
      <w:r w:rsidRPr="0FED1421">
        <w:rPr>
          <w:rFonts w:eastAsia="Calibri"/>
          <w:sz w:val="24"/>
          <w:szCs w:val="24"/>
        </w:rPr>
        <w:t>John McDougall</w:t>
      </w:r>
      <w:r w:rsidR="00DD303A">
        <w:tab/>
      </w:r>
      <w:r w:rsidRPr="0FED1421">
        <w:rPr>
          <w:rFonts w:eastAsia="Calibri"/>
          <w:sz w:val="24"/>
          <w:szCs w:val="24"/>
        </w:rPr>
        <w:t>Trustee since 2011</w:t>
      </w:r>
    </w:p>
    <w:p w14:paraId="59317CDB" w14:textId="3CD44635" w:rsidR="00245189" w:rsidRPr="00D04A47" w:rsidRDefault="0FED1421" w:rsidP="0FED1421">
      <w:pPr>
        <w:spacing w:after="0" w:line="240" w:lineRule="auto"/>
        <w:ind w:left="1985" w:right="-46" w:hanging="1985"/>
        <w:rPr>
          <w:rFonts w:eastAsia="Calibri"/>
          <w:sz w:val="24"/>
          <w:szCs w:val="24"/>
        </w:rPr>
      </w:pPr>
      <w:r w:rsidRPr="1D0FACF9">
        <w:rPr>
          <w:rFonts w:eastAsia="Calibri"/>
          <w:sz w:val="24"/>
          <w:szCs w:val="24"/>
        </w:rPr>
        <w:t>Anne Naismith</w:t>
      </w:r>
      <w:r w:rsidR="00245189">
        <w:tab/>
      </w:r>
      <w:r w:rsidR="00245189">
        <w:tab/>
      </w:r>
      <w:r w:rsidRPr="1D0FACF9">
        <w:rPr>
          <w:rFonts w:eastAsia="Calibri"/>
          <w:sz w:val="24"/>
          <w:szCs w:val="24"/>
        </w:rPr>
        <w:t xml:space="preserve">Trustee </w:t>
      </w:r>
      <w:r w:rsidR="6A36AE69" w:rsidRPr="1D0FACF9">
        <w:rPr>
          <w:rFonts w:eastAsia="Calibri"/>
          <w:sz w:val="24"/>
          <w:szCs w:val="24"/>
        </w:rPr>
        <w:t xml:space="preserve">from </w:t>
      </w:r>
      <w:r w:rsidRPr="1D0FACF9">
        <w:rPr>
          <w:rFonts w:eastAsia="Calibri"/>
          <w:sz w:val="24"/>
          <w:szCs w:val="24"/>
        </w:rPr>
        <w:t>September 2017</w:t>
      </w:r>
    </w:p>
    <w:p w14:paraId="346287FB" w14:textId="6C3D6271" w:rsidR="00DD303A" w:rsidRPr="00D04A47" w:rsidRDefault="0FED1421" w:rsidP="768828D6">
      <w:pPr>
        <w:spacing w:after="0" w:line="240" w:lineRule="auto"/>
        <w:ind w:left="1985" w:right="-46" w:hanging="1985"/>
        <w:rPr>
          <w:rFonts w:eastAsia="Calibri"/>
          <w:sz w:val="24"/>
          <w:szCs w:val="24"/>
        </w:rPr>
      </w:pPr>
      <w:r w:rsidRPr="0FED1421">
        <w:rPr>
          <w:rFonts w:eastAsia="Calibri"/>
          <w:sz w:val="24"/>
          <w:szCs w:val="24"/>
        </w:rPr>
        <w:t>Nicola Meek</w:t>
      </w:r>
      <w:r w:rsidR="00DD303A">
        <w:tab/>
      </w:r>
      <w:r w:rsidR="00DD303A">
        <w:tab/>
      </w:r>
      <w:r w:rsidRPr="0FED1421">
        <w:rPr>
          <w:rFonts w:eastAsia="Calibri"/>
          <w:sz w:val="24"/>
          <w:szCs w:val="24"/>
        </w:rPr>
        <w:t>Trustee since January 2019 and Vice Chair since November 2021</w:t>
      </w:r>
    </w:p>
    <w:p w14:paraId="2D4858BB" w14:textId="5EDCEE4A" w:rsidR="00DD303A" w:rsidRPr="00D04A47" w:rsidRDefault="0FED1421" w:rsidP="768828D6">
      <w:pPr>
        <w:spacing w:after="0" w:line="240" w:lineRule="auto"/>
        <w:ind w:left="1985" w:right="-46" w:hanging="1985"/>
        <w:rPr>
          <w:rFonts w:eastAsia="Calibri"/>
          <w:sz w:val="24"/>
          <w:szCs w:val="24"/>
        </w:rPr>
      </w:pPr>
      <w:r w:rsidRPr="0FED1421">
        <w:rPr>
          <w:rFonts w:eastAsia="Calibri"/>
          <w:sz w:val="24"/>
          <w:szCs w:val="24"/>
        </w:rPr>
        <w:t>Graham Haugh</w:t>
      </w:r>
      <w:r w:rsidR="00DD303A">
        <w:tab/>
      </w:r>
      <w:r w:rsidR="00DD303A">
        <w:tab/>
      </w:r>
      <w:r w:rsidRPr="0FED1421">
        <w:rPr>
          <w:rFonts w:eastAsia="Calibri"/>
          <w:sz w:val="24"/>
          <w:szCs w:val="24"/>
        </w:rPr>
        <w:t>Trustee since January 2019 and retired November 2021</w:t>
      </w:r>
    </w:p>
    <w:p w14:paraId="1A10D02C" w14:textId="77777777" w:rsidR="0050412D" w:rsidRPr="00D04A47" w:rsidRDefault="0FED1421" w:rsidP="0FED1421">
      <w:pPr>
        <w:spacing w:after="0" w:line="240" w:lineRule="auto"/>
        <w:ind w:left="1985" w:right="-46" w:hanging="1985"/>
        <w:rPr>
          <w:rFonts w:eastAsia="Calibri"/>
          <w:sz w:val="24"/>
          <w:szCs w:val="24"/>
        </w:rPr>
      </w:pPr>
      <w:r w:rsidRPr="0FED1421">
        <w:rPr>
          <w:rFonts w:eastAsia="Calibri"/>
          <w:sz w:val="24"/>
          <w:szCs w:val="24"/>
        </w:rPr>
        <w:t>Alan Forbes</w:t>
      </w:r>
      <w:r w:rsidR="0050412D">
        <w:tab/>
      </w:r>
      <w:r w:rsidR="0050412D">
        <w:tab/>
      </w:r>
      <w:r w:rsidRPr="0FED1421">
        <w:rPr>
          <w:rFonts w:eastAsia="Calibri"/>
          <w:sz w:val="24"/>
          <w:szCs w:val="24"/>
        </w:rPr>
        <w:t>Trustee since August 2020</w:t>
      </w:r>
    </w:p>
    <w:p w14:paraId="39B9D251" w14:textId="6E77C5C8" w:rsidR="006E1632" w:rsidRDefault="0FED1421" w:rsidP="768828D6">
      <w:pPr>
        <w:spacing w:after="0" w:line="240" w:lineRule="auto"/>
        <w:ind w:right="-46"/>
        <w:rPr>
          <w:rFonts w:eastAsia="Calibri"/>
          <w:sz w:val="24"/>
          <w:szCs w:val="24"/>
        </w:rPr>
      </w:pPr>
      <w:r w:rsidRPr="1D0FACF9">
        <w:rPr>
          <w:rFonts w:eastAsia="Calibri"/>
          <w:sz w:val="24"/>
          <w:szCs w:val="24"/>
        </w:rPr>
        <w:t>Elaine MacMahon</w:t>
      </w:r>
      <w:r w:rsidR="006E1632">
        <w:tab/>
      </w:r>
      <w:r w:rsidRPr="1D0FACF9">
        <w:rPr>
          <w:rFonts w:eastAsia="Calibri"/>
          <w:sz w:val="24"/>
          <w:szCs w:val="24"/>
        </w:rPr>
        <w:t xml:space="preserve">Trustee </w:t>
      </w:r>
      <w:r w:rsidR="5CC2649B" w:rsidRPr="1D0FACF9">
        <w:rPr>
          <w:rFonts w:eastAsia="Calibri"/>
          <w:sz w:val="24"/>
          <w:szCs w:val="24"/>
        </w:rPr>
        <w:t>from</w:t>
      </w:r>
      <w:r w:rsidR="5E4A2741" w:rsidRPr="1D0FACF9">
        <w:rPr>
          <w:rFonts w:eastAsia="Calibri"/>
          <w:sz w:val="24"/>
          <w:szCs w:val="24"/>
        </w:rPr>
        <w:t xml:space="preserve"> </w:t>
      </w:r>
      <w:r w:rsidRPr="1D0FACF9">
        <w:rPr>
          <w:rFonts w:eastAsia="Calibri"/>
          <w:sz w:val="24"/>
          <w:szCs w:val="24"/>
        </w:rPr>
        <w:t>May 2021</w:t>
      </w:r>
    </w:p>
    <w:p w14:paraId="1DA6542E" w14:textId="77777777" w:rsidR="006E1632" w:rsidRPr="006E1632" w:rsidRDefault="006E1632" w:rsidP="0FED1421">
      <w:pPr>
        <w:spacing w:after="0" w:line="240" w:lineRule="auto"/>
        <w:ind w:right="-46"/>
        <w:rPr>
          <w:rFonts w:eastAsia="Calibri"/>
          <w:sz w:val="24"/>
          <w:szCs w:val="24"/>
        </w:rPr>
      </w:pPr>
    </w:p>
    <w:p w14:paraId="080BD9E3" w14:textId="77777777" w:rsidR="0033594E" w:rsidRPr="00D04A47" w:rsidRDefault="0FED1421" w:rsidP="0FED1421">
      <w:pPr>
        <w:spacing w:after="0" w:line="240" w:lineRule="auto"/>
        <w:ind w:right="-46"/>
        <w:rPr>
          <w:rFonts w:eastAsia="Calibri"/>
          <w:b/>
          <w:bCs/>
          <w:sz w:val="24"/>
          <w:szCs w:val="24"/>
        </w:rPr>
      </w:pPr>
      <w:r w:rsidRPr="0FED1421">
        <w:rPr>
          <w:rFonts w:eastAsia="Calibri"/>
          <w:b/>
          <w:bCs/>
          <w:sz w:val="24"/>
          <w:szCs w:val="24"/>
        </w:rPr>
        <w:t>Employees (part-time)</w:t>
      </w:r>
    </w:p>
    <w:p w14:paraId="261625C4" w14:textId="77777777" w:rsidR="0033594E" w:rsidRPr="00D04A47" w:rsidRDefault="0FED1421" w:rsidP="0FED1421">
      <w:pPr>
        <w:spacing w:after="0" w:line="240" w:lineRule="auto"/>
        <w:ind w:right="-46"/>
        <w:rPr>
          <w:rFonts w:eastAsia="Calibri"/>
          <w:sz w:val="24"/>
          <w:szCs w:val="24"/>
        </w:rPr>
      </w:pPr>
      <w:r w:rsidRPr="0FED1421">
        <w:rPr>
          <w:rFonts w:eastAsia="Calibri"/>
          <w:sz w:val="24"/>
          <w:szCs w:val="24"/>
        </w:rPr>
        <w:t>Douglas Wilson, Coordinator (20 hours per week)</w:t>
      </w:r>
    </w:p>
    <w:p w14:paraId="3F67A611" w14:textId="2EF37977" w:rsidR="0033594E" w:rsidRPr="00D04A47" w:rsidRDefault="0FED1421" w:rsidP="2FB85776">
      <w:pPr>
        <w:spacing w:after="0" w:line="240" w:lineRule="auto"/>
        <w:ind w:right="-46"/>
        <w:rPr>
          <w:rFonts w:eastAsia="Calibri"/>
          <w:sz w:val="24"/>
          <w:szCs w:val="24"/>
        </w:rPr>
      </w:pPr>
      <w:r w:rsidRPr="0FED1421">
        <w:rPr>
          <w:rFonts w:eastAsia="Calibri"/>
          <w:sz w:val="24"/>
          <w:szCs w:val="24"/>
        </w:rPr>
        <w:t>Allison Rose Grady, Programme Officer (15 hours per week)</w:t>
      </w:r>
    </w:p>
    <w:p w14:paraId="3041E394" w14:textId="77777777" w:rsidR="00B37402" w:rsidRPr="00D04A47" w:rsidRDefault="00B37402" w:rsidP="0FED1421">
      <w:pPr>
        <w:spacing w:after="0" w:line="240" w:lineRule="auto"/>
        <w:ind w:right="-46"/>
        <w:rPr>
          <w:rFonts w:eastAsia="Calibri"/>
          <w:b/>
          <w:bCs/>
          <w:sz w:val="24"/>
          <w:szCs w:val="24"/>
        </w:rPr>
      </w:pPr>
    </w:p>
    <w:p w14:paraId="1914A1EB" w14:textId="77777777" w:rsidR="003227D0" w:rsidRPr="00D04A47" w:rsidRDefault="0FED1421" w:rsidP="0FED1421">
      <w:pPr>
        <w:spacing w:after="0" w:line="240" w:lineRule="auto"/>
        <w:ind w:right="-46"/>
        <w:rPr>
          <w:rFonts w:eastAsia="Calibri"/>
          <w:sz w:val="24"/>
          <w:szCs w:val="24"/>
        </w:rPr>
      </w:pPr>
      <w:proofErr w:type="gramStart"/>
      <w:r w:rsidRPr="0FED1421">
        <w:rPr>
          <w:rFonts w:eastAsia="Calibri"/>
          <w:b/>
          <w:bCs/>
          <w:sz w:val="24"/>
          <w:szCs w:val="24"/>
        </w:rPr>
        <w:t xml:space="preserve">Patron  </w:t>
      </w:r>
      <w:r w:rsidRPr="0FED1421">
        <w:rPr>
          <w:rFonts w:eastAsia="Calibri"/>
          <w:sz w:val="24"/>
          <w:szCs w:val="24"/>
        </w:rPr>
        <w:t>Alex</w:t>
      </w:r>
      <w:proofErr w:type="gramEnd"/>
      <w:r w:rsidRPr="0FED1421">
        <w:rPr>
          <w:rFonts w:eastAsia="Calibri"/>
          <w:sz w:val="24"/>
          <w:szCs w:val="24"/>
        </w:rPr>
        <w:t xml:space="preserve"> Norton</w:t>
      </w:r>
    </w:p>
    <w:p w14:paraId="722B00AE" w14:textId="77777777" w:rsidR="005342FF" w:rsidRPr="00D04A47" w:rsidRDefault="005342FF" w:rsidP="0FED1421">
      <w:pPr>
        <w:spacing w:after="0" w:line="240" w:lineRule="auto"/>
        <w:ind w:right="-46"/>
        <w:rPr>
          <w:rFonts w:eastAsia="Calibri"/>
          <w:b/>
          <w:bCs/>
          <w:sz w:val="24"/>
          <w:szCs w:val="24"/>
        </w:rPr>
      </w:pPr>
    </w:p>
    <w:p w14:paraId="2A248120" w14:textId="77777777" w:rsidR="0033594E" w:rsidRPr="00D04A47" w:rsidRDefault="0FED1421" w:rsidP="0FED1421">
      <w:pPr>
        <w:spacing w:after="0" w:line="240" w:lineRule="auto"/>
        <w:ind w:right="-46"/>
        <w:jc w:val="center"/>
        <w:rPr>
          <w:rFonts w:eastAsia="Calibri"/>
          <w:b/>
          <w:bCs/>
          <w:sz w:val="24"/>
          <w:szCs w:val="24"/>
        </w:rPr>
      </w:pPr>
      <w:r w:rsidRPr="0FED1421">
        <w:rPr>
          <w:rFonts w:eastAsia="Calibri"/>
          <w:b/>
          <w:bCs/>
          <w:sz w:val="24"/>
          <w:szCs w:val="24"/>
        </w:rPr>
        <w:t>Structure, Governance and Management</w:t>
      </w:r>
    </w:p>
    <w:p w14:paraId="42C6D796" w14:textId="77777777" w:rsidR="00916B84" w:rsidRPr="00D04A47" w:rsidRDefault="00916B84" w:rsidP="0FED1421">
      <w:pPr>
        <w:tabs>
          <w:tab w:val="left" w:pos="720"/>
          <w:tab w:val="center" w:pos="4153"/>
          <w:tab w:val="left" w:pos="7710"/>
        </w:tabs>
        <w:spacing w:after="0" w:line="240" w:lineRule="auto"/>
        <w:ind w:right="-46"/>
        <w:jc w:val="both"/>
        <w:rPr>
          <w:rFonts w:eastAsia="Calibri"/>
          <w:sz w:val="24"/>
          <w:szCs w:val="24"/>
        </w:rPr>
      </w:pPr>
    </w:p>
    <w:p w14:paraId="508CC026" w14:textId="77777777" w:rsidR="0033594E" w:rsidRPr="00D04A47" w:rsidRDefault="0FED1421" w:rsidP="0FED1421">
      <w:pPr>
        <w:tabs>
          <w:tab w:val="center" w:pos="4153"/>
          <w:tab w:val="right" w:pos="8306"/>
        </w:tabs>
        <w:spacing w:after="0" w:line="240" w:lineRule="auto"/>
        <w:ind w:right="-46"/>
        <w:jc w:val="both"/>
        <w:rPr>
          <w:rFonts w:eastAsia="Calibri"/>
          <w:sz w:val="24"/>
          <w:szCs w:val="24"/>
        </w:rPr>
      </w:pPr>
      <w:r w:rsidRPr="0FED1421">
        <w:rPr>
          <w:rFonts w:eastAsia="Calibri"/>
          <w:b/>
          <w:bCs/>
          <w:sz w:val="24"/>
          <w:szCs w:val="24"/>
        </w:rPr>
        <w:t xml:space="preserve">Governing </w:t>
      </w:r>
      <w:proofErr w:type="gramStart"/>
      <w:r w:rsidRPr="0FED1421">
        <w:rPr>
          <w:rFonts w:eastAsia="Calibri"/>
          <w:b/>
          <w:bCs/>
          <w:sz w:val="24"/>
          <w:szCs w:val="24"/>
        </w:rPr>
        <w:t xml:space="preserve">Document  </w:t>
      </w:r>
      <w:r w:rsidRPr="0FED1421">
        <w:rPr>
          <w:rFonts w:eastAsia="Calibri"/>
          <w:sz w:val="24"/>
          <w:szCs w:val="24"/>
        </w:rPr>
        <w:t>The</w:t>
      </w:r>
      <w:proofErr w:type="gramEnd"/>
      <w:r w:rsidRPr="0FED1421">
        <w:rPr>
          <w:rFonts w:eastAsia="Calibri"/>
          <w:sz w:val="24"/>
          <w:szCs w:val="24"/>
        </w:rPr>
        <w:t xml:space="preserve"> organisation is a Scottish Charitable Incorporated Organisation (SCIO) as at March 2014 and is governed by the constitution as lodged with the Office of the Scottish Charity Regulator (OSCR) in the Scottish Charity Register (Reg. no SCO22654)</w:t>
      </w:r>
    </w:p>
    <w:p w14:paraId="6E1831B3" w14:textId="77777777" w:rsidR="005342FF" w:rsidRPr="00D04A47" w:rsidRDefault="005342FF" w:rsidP="0FED1421">
      <w:pPr>
        <w:tabs>
          <w:tab w:val="center" w:pos="4153"/>
          <w:tab w:val="right" w:pos="8306"/>
        </w:tabs>
        <w:spacing w:after="0" w:line="240" w:lineRule="auto"/>
        <w:ind w:right="-46"/>
        <w:jc w:val="both"/>
        <w:rPr>
          <w:rFonts w:eastAsia="Calibri"/>
          <w:b/>
          <w:bCs/>
          <w:sz w:val="24"/>
          <w:szCs w:val="24"/>
        </w:rPr>
      </w:pPr>
    </w:p>
    <w:p w14:paraId="484BF5CB" w14:textId="77777777" w:rsidR="0033594E" w:rsidRPr="00D04A47" w:rsidRDefault="0FED1421" w:rsidP="0FED1421">
      <w:pPr>
        <w:tabs>
          <w:tab w:val="center" w:pos="4153"/>
          <w:tab w:val="right" w:pos="8306"/>
        </w:tabs>
        <w:spacing w:after="0" w:line="240" w:lineRule="auto"/>
        <w:ind w:right="-46"/>
        <w:jc w:val="both"/>
        <w:rPr>
          <w:rFonts w:eastAsia="Calibri"/>
          <w:sz w:val="24"/>
          <w:szCs w:val="24"/>
        </w:rPr>
      </w:pPr>
      <w:r w:rsidRPr="0FED1421">
        <w:rPr>
          <w:rFonts w:eastAsia="Calibri"/>
          <w:b/>
          <w:bCs/>
          <w:sz w:val="24"/>
          <w:szCs w:val="24"/>
        </w:rPr>
        <w:t xml:space="preserve">Recruitment and Appointment of </w:t>
      </w:r>
      <w:proofErr w:type="gramStart"/>
      <w:r w:rsidRPr="0FED1421">
        <w:rPr>
          <w:rFonts w:eastAsia="Calibri"/>
          <w:b/>
          <w:bCs/>
          <w:sz w:val="24"/>
          <w:szCs w:val="24"/>
        </w:rPr>
        <w:t xml:space="preserve">Trustees  </w:t>
      </w:r>
      <w:r w:rsidRPr="0FED1421">
        <w:rPr>
          <w:rFonts w:eastAsia="Calibri"/>
          <w:sz w:val="24"/>
          <w:szCs w:val="24"/>
        </w:rPr>
        <w:t>The</w:t>
      </w:r>
      <w:proofErr w:type="gramEnd"/>
      <w:r w:rsidRPr="0FED1421">
        <w:rPr>
          <w:rFonts w:eastAsia="Calibri"/>
          <w:sz w:val="24"/>
          <w:szCs w:val="24"/>
        </w:rPr>
        <w:t xml:space="preserve"> constitution allows for up to 11 volunteer committee members including the chair.  New Trustees are appointed by the existing Trustees through the management committee.</w:t>
      </w:r>
    </w:p>
    <w:p w14:paraId="54E11D2A" w14:textId="77777777" w:rsidR="00CB547A" w:rsidRPr="00D04A47" w:rsidRDefault="00CB547A" w:rsidP="0FED1421">
      <w:pPr>
        <w:tabs>
          <w:tab w:val="center" w:pos="4153"/>
          <w:tab w:val="right" w:pos="8306"/>
        </w:tabs>
        <w:spacing w:after="0" w:line="240" w:lineRule="auto"/>
        <w:ind w:right="-46"/>
        <w:jc w:val="both"/>
        <w:rPr>
          <w:rFonts w:eastAsia="Calibri"/>
          <w:sz w:val="24"/>
          <w:szCs w:val="24"/>
        </w:rPr>
      </w:pPr>
    </w:p>
    <w:p w14:paraId="6D6D590E" w14:textId="49D1ACD9" w:rsidR="0033594E" w:rsidRPr="00D04A47" w:rsidRDefault="0FED1421" w:rsidP="0FED1421">
      <w:pPr>
        <w:tabs>
          <w:tab w:val="center" w:pos="4153"/>
          <w:tab w:val="right" w:pos="8306"/>
        </w:tabs>
        <w:spacing w:after="0" w:line="240" w:lineRule="auto"/>
        <w:ind w:right="-46"/>
        <w:jc w:val="both"/>
        <w:rPr>
          <w:rFonts w:eastAsia="Calibri"/>
          <w:sz w:val="24"/>
          <w:szCs w:val="24"/>
        </w:rPr>
      </w:pPr>
      <w:r w:rsidRPr="1D0FACF9">
        <w:rPr>
          <w:rFonts w:eastAsia="Calibri"/>
          <w:b/>
          <w:bCs/>
          <w:sz w:val="24"/>
          <w:szCs w:val="24"/>
        </w:rPr>
        <w:t xml:space="preserve">Trustee Induction and </w:t>
      </w:r>
      <w:proofErr w:type="gramStart"/>
      <w:r w:rsidRPr="1D0FACF9">
        <w:rPr>
          <w:rFonts w:eastAsia="Calibri"/>
          <w:b/>
          <w:bCs/>
          <w:sz w:val="24"/>
          <w:szCs w:val="24"/>
        </w:rPr>
        <w:t xml:space="preserve">Training  </w:t>
      </w:r>
      <w:r w:rsidRPr="1D0FACF9">
        <w:rPr>
          <w:rFonts w:eastAsia="Calibri"/>
          <w:sz w:val="24"/>
          <w:szCs w:val="24"/>
        </w:rPr>
        <w:t>All</w:t>
      </w:r>
      <w:proofErr w:type="gramEnd"/>
      <w:r w:rsidRPr="1D0FACF9">
        <w:rPr>
          <w:rFonts w:eastAsia="Calibri"/>
          <w:sz w:val="24"/>
          <w:szCs w:val="24"/>
        </w:rPr>
        <w:t xml:space="preserve"> committee members complete Trustee declarations and are made aware of the Holiday Scheme’s policies and procedures.  All Trustees and staff are members of the Protection of Vulnerable Groups (PVG) Scheme and </w:t>
      </w:r>
      <w:r w:rsidR="2274FD37" w:rsidRPr="1D0FACF9">
        <w:rPr>
          <w:rFonts w:eastAsia="Calibri"/>
          <w:sz w:val="24"/>
          <w:szCs w:val="24"/>
        </w:rPr>
        <w:t>take due account of guidance issued by OSCR to charity trustees.</w:t>
      </w:r>
      <w:r w:rsidRPr="1D0FACF9">
        <w:rPr>
          <w:rFonts w:eastAsia="Calibri"/>
          <w:sz w:val="24"/>
          <w:szCs w:val="24"/>
        </w:rPr>
        <w:t xml:space="preserve">  Our Trustee Induction Programme is kept under review and is responsive to individual Trustee’s needs in terms of their skills and experience.</w:t>
      </w:r>
    </w:p>
    <w:p w14:paraId="0E72AFE8" w14:textId="20AC39A1" w:rsidR="00916B84" w:rsidRPr="00D04A47" w:rsidRDefault="0FED1421" w:rsidP="2FB85776">
      <w:pPr>
        <w:tabs>
          <w:tab w:val="left" w:pos="720"/>
          <w:tab w:val="center" w:pos="4153"/>
          <w:tab w:val="right" w:pos="8306"/>
        </w:tabs>
        <w:spacing w:line="240" w:lineRule="auto"/>
        <w:ind w:right="-46"/>
        <w:jc w:val="both"/>
        <w:rPr>
          <w:rFonts w:eastAsia="Calibri"/>
          <w:sz w:val="24"/>
          <w:szCs w:val="24"/>
        </w:rPr>
      </w:pPr>
      <w:r w:rsidRPr="0FED1421">
        <w:rPr>
          <w:rFonts w:eastAsia="Calibri"/>
          <w:sz w:val="24"/>
          <w:szCs w:val="24"/>
        </w:rPr>
        <w:t xml:space="preserve">Trustees and staff </w:t>
      </w:r>
      <w:proofErr w:type="gramStart"/>
      <w:r w:rsidRPr="0FED1421">
        <w:rPr>
          <w:rFonts w:eastAsia="Calibri"/>
          <w:sz w:val="24"/>
          <w:szCs w:val="24"/>
        </w:rPr>
        <w:t>have the opportunity to</w:t>
      </w:r>
      <w:proofErr w:type="gramEnd"/>
      <w:r w:rsidRPr="0FED1421">
        <w:rPr>
          <w:rFonts w:eastAsia="Calibri"/>
          <w:sz w:val="24"/>
          <w:szCs w:val="24"/>
        </w:rPr>
        <w:t xml:space="preserve"> attend a range of seminars and training events through, for example, Glasgow Council for Voluntary Service (GCVS) of which we are a member, OSCR and charity Trustees seminars.  A schedule of training events undertaken is held and regularly reported to committee.</w:t>
      </w:r>
    </w:p>
    <w:p w14:paraId="5635DD5B" w14:textId="4AE2AA0B" w:rsidR="0033594E" w:rsidRPr="00D04A47" w:rsidRDefault="0FED1421" w:rsidP="0FED1421">
      <w:pPr>
        <w:tabs>
          <w:tab w:val="center" w:pos="4153"/>
          <w:tab w:val="right" w:pos="8306"/>
        </w:tabs>
        <w:spacing w:after="0" w:line="240" w:lineRule="auto"/>
        <w:ind w:right="-46"/>
        <w:jc w:val="both"/>
        <w:rPr>
          <w:rFonts w:eastAsia="Calibri"/>
          <w:sz w:val="24"/>
          <w:szCs w:val="24"/>
        </w:rPr>
      </w:pPr>
      <w:r w:rsidRPr="0FED1421">
        <w:rPr>
          <w:rFonts w:eastAsia="Calibri"/>
          <w:b/>
          <w:bCs/>
          <w:sz w:val="24"/>
          <w:szCs w:val="24"/>
        </w:rPr>
        <w:t xml:space="preserve">Risk Management   </w:t>
      </w:r>
      <w:r w:rsidRPr="0FED1421">
        <w:rPr>
          <w:rFonts w:eastAsia="Calibri"/>
          <w:sz w:val="24"/>
          <w:szCs w:val="24"/>
        </w:rPr>
        <w:t xml:space="preserve">Trustees have assessed the major risks to which the </w:t>
      </w:r>
      <w:r w:rsidR="007B3931">
        <w:rPr>
          <w:rFonts w:eastAsia="Calibri"/>
          <w:sz w:val="24"/>
          <w:szCs w:val="24"/>
        </w:rPr>
        <w:t>Charity</w:t>
      </w:r>
      <w:r w:rsidRPr="0FED1421">
        <w:rPr>
          <w:rFonts w:eastAsia="Calibri"/>
          <w:sz w:val="24"/>
          <w:szCs w:val="24"/>
        </w:rPr>
        <w:t xml:space="preserve"> is exposed, in particular those relating to the operations and finances of the </w:t>
      </w:r>
      <w:proofErr w:type="gramStart"/>
      <w:r w:rsidRPr="0FED1421">
        <w:rPr>
          <w:rFonts w:eastAsia="Calibri"/>
          <w:sz w:val="24"/>
          <w:szCs w:val="24"/>
        </w:rPr>
        <w:t>charity, and</w:t>
      </w:r>
      <w:proofErr w:type="gramEnd"/>
      <w:r w:rsidRPr="0FED1421">
        <w:rPr>
          <w:rFonts w:eastAsia="Calibri"/>
          <w:sz w:val="24"/>
          <w:szCs w:val="24"/>
        </w:rPr>
        <w:t xml:space="preserve"> are satisfied that systems are in place to mitigate exposure to major risks.  Our risk register is regularly reviewed and is presented to committee approximately every 6 months for review and any updates.</w:t>
      </w:r>
    </w:p>
    <w:p w14:paraId="22CD69FF" w14:textId="10B44285" w:rsidR="00017CDC" w:rsidRPr="00D04A47" w:rsidRDefault="0FED1421" w:rsidP="0FED1421">
      <w:pPr>
        <w:tabs>
          <w:tab w:val="left" w:pos="720"/>
          <w:tab w:val="center" w:pos="4153"/>
          <w:tab w:val="right" w:pos="8306"/>
        </w:tabs>
        <w:spacing w:line="240" w:lineRule="auto"/>
        <w:ind w:right="-46"/>
        <w:jc w:val="both"/>
        <w:rPr>
          <w:rFonts w:eastAsia="Calibri"/>
          <w:sz w:val="24"/>
          <w:szCs w:val="24"/>
        </w:rPr>
      </w:pPr>
      <w:r w:rsidRPr="0FED1421">
        <w:rPr>
          <w:rFonts w:eastAsia="Calibri"/>
          <w:sz w:val="24"/>
          <w:szCs w:val="24"/>
        </w:rPr>
        <w:lastRenderedPageBreak/>
        <w:t>Our policy and procedures are reviewed regularly</w:t>
      </w:r>
      <w:proofErr w:type="gramStart"/>
      <w:r w:rsidRPr="0FED1421">
        <w:rPr>
          <w:rFonts w:eastAsia="Calibri"/>
          <w:sz w:val="24"/>
          <w:szCs w:val="24"/>
        </w:rPr>
        <w:t>, in particular, our</w:t>
      </w:r>
      <w:proofErr w:type="gramEnd"/>
      <w:r w:rsidRPr="0FED1421">
        <w:rPr>
          <w:rFonts w:eastAsia="Calibri"/>
          <w:sz w:val="24"/>
          <w:szCs w:val="24"/>
        </w:rPr>
        <w:t xml:space="preserve"> Child Protection Policy and Procedures which are assessed annually.</w:t>
      </w:r>
    </w:p>
    <w:p w14:paraId="5456DA22" w14:textId="77777777" w:rsidR="0033594E" w:rsidRPr="00D04A47" w:rsidRDefault="0FED1421" w:rsidP="0FED1421">
      <w:pPr>
        <w:tabs>
          <w:tab w:val="center" w:pos="4153"/>
          <w:tab w:val="right" w:pos="8306"/>
        </w:tabs>
        <w:spacing w:after="0" w:line="240" w:lineRule="auto"/>
        <w:ind w:right="-46"/>
        <w:jc w:val="both"/>
        <w:rPr>
          <w:rFonts w:eastAsia="Calibri"/>
          <w:sz w:val="24"/>
          <w:szCs w:val="24"/>
        </w:rPr>
      </w:pPr>
      <w:r w:rsidRPr="0FED1421">
        <w:rPr>
          <w:rFonts w:eastAsia="Calibri"/>
          <w:b/>
          <w:bCs/>
          <w:sz w:val="24"/>
          <w:szCs w:val="24"/>
        </w:rPr>
        <w:t xml:space="preserve">Related </w:t>
      </w:r>
      <w:proofErr w:type="gramStart"/>
      <w:r w:rsidRPr="0FED1421">
        <w:rPr>
          <w:rFonts w:eastAsia="Calibri"/>
          <w:b/>
          <w:bCs/>
          <w:sz w:val="24"/>
          <w:szCs w:val="24"/>
        </w:rPr>
        <w:t xml:space="preserve">Parties  </w:t>
      </w:r>
      <w:r w:rsidRPr="0FED1421">
        <w:rPr>
          <w:rFonts w:eastAsia="Calibri"/>
          <w:sz w:val="24"/>
          <w:szCs w:val="24"/>
        </w:rPr>
        <w:t>The</w:t>
      </w:r>
      <w:proofErr w:type="gramEnd"/>
      <w:r w:rsidRPr="0FED1421">
        <w:rPr>
          <w:rFonts w:eastAsia="Calibri"/>
          <w:sz w:val="24"/>
          <w:szCs w:val="24"/>
        </w:rPr>
        <w:t xml:space="preserve"> charity is not connected to any other body.</w:t>
      </w:r>
    </w:p>
    <w:p w14:paraId="31126E5D" w14:textId="77777777" w:rsidR="0007382B" w:rsidRPr="00D04A47" w:rsidRDefault="0007382B" w:rsidP="0FED1421">
      <w:pPr>
        <w:tabs>
          <w:tab w:val="left" w:pos="426"/>
          <w:tab w:val="center" w:pos="4153"/>
          <w:tab w:val="right" w:pos="8306"/>
        </w:tabs>
        <w:spacing w:after="0" w:line="240" w:lineRule="auto"/>
        <w:ind w:right="-46"/>
        <w:jc w:val="both"/>
        <w:rPr>
          <w:rFonts w:eastAsia="Calibri"/>
          <w:b/>
          <w:bCs/>
          <w:sz w:val="24"/>
          <w:szCs w:val="24"/>
        </w:rPr>
      </w:pPr>
    </w:p>
    <w:p w14:paraId="41717A4E" w14:textId="34D73423" w:rsidR="00017CDC" w:rsidRPr="00D04A47" w:rsidRDefault="0FED1421" w:rsidP="1F57C2D2">
      <w:pPr>
        <w:tabs>
          <w:tab w:val="left" w:pos="426"/>
          <w:tab w:val="center" w:pos="4153"/>
          <w:tab w:val="right" w:pos="8306"/>
        </w:tabs>
        <w:spacing w:after="0" w:line="240" w:lineRule="auto"/>
        <w:ind w:right="-46"/>
        <w:jc w:val="both"/>
        <w:rPr>
          <w:rFonts w:eastAsia="Calibri"/>
          <w:sz w:val="24"/>
          <w:szCs w:val="24"/>
        </w:rPr>
      </w:pPr>
      <w:r w:rsidRPr="0FED1421">
        <w:rPr>
          <w:rFonts w:eastAsia="Calibri"/>
          <w:b/>
          <w:bCs/>
          <w:sz w:val="24"/>
          <w:szCs w:val="24"/>
        </w:rPr>
        <w:t xml:space="preserve">Reserves Policy   </w:t>
      </w:r>
      <w:r w:rsidRPr="0FED1421">
        <w:rPr>
          <w:rFonts w:eastAsia="Calibri"/>
          <w:sz w:val="24"/>
          <w:szCs w:val="24"/>
        </w:rPr>
        <w:t xml:space="preserve">Trustees seek to retain a minimum of six months running costs.  Based on anticipated expenditure this equates to approximately £40,000. The reserves are necessary for the ongoing fees, </w:t>
      </w:r>
      <w:proofErr w:type="gramStart"/>
      <w:r w:rsidRPr="0FED1421">
        <w:rPr>
          <w:rFonts w:eastAsia="Calibri"/>
          <w:sz w:val="24"/>
          <w:szCs w:val="24"/>
        </w:rPr>
        <w:t>insurance</w:t>
      </w:r>
      <w:proofErr w:type="gramEnd"/>
      <w:r w:rsidRPr="0FED1421">
        <w:rPr>
          <w:rFonts w:eastAsia="Calibri"/>
          <w:sz w:val="24"/>
          <w:szCs w:val="24"/>
        </w:rPr>
        <w:t xml:space="preserve"> and maintenance of our 5 static caravans as well as staffing and general office running costs.  In presenting our accounts for 2021/22, it is considered that our reserves can be effectively managed through our investment fund.</w:t>
      </w:r>
    </w:p>
    <w:p w14:paraId="2DE403A5" w14:textId="77777777" w:rsidR="00CF5E4D" w:rsidRPr="00D04A47" w:rsidRDefault="00CF5E4D" w:rsidP="0FED1421">
      <w:pPr>
        <w:tabs>
          <w:tab w:val="left" w:pos="426"/>
          <w:tab w:val="center" w:pos="4153"/>
          <w:tab w:val="right" w:pos="8306"/>
        </w:tabs>
        <w:spacing w:after="0" w:line="240" w:lineRule="auto"/>
        <w:ind w:right="-46"/>
        <w:jc w:val="both"/>
        <w:rPr>
          <w:rFonts w:eastAsia="Calibri"/>
          <w:b/>
          <w:bCs/>
          <w:sz w:val="24"/>
          <w:szCs w:val="24"/>
        </w:rPr>
      </w:pPr>
    </w:p>
    <w:p w14:paraId="62431CDC" w14:textId="7BD1334A" w:rsidR="00873CBE" w:rsidRPr="00873CBE" w:rsidRDefault="0FED1421" w:rsidP="1F57C2D2">
      <w:pPr>
        <w:tabs>
          <w:tab w:val="left" w:pos="426"/>
          <w:tab w:val="center" w:pos="4153"/>
          <w:tab w:val="right" w:pos="8306"/>
        </w:tabs>
        <w:spacing w:after="0" w:line="240" w:lineRule="auto"/>
        <w:ind w:right="-46"/>
        <w:jc w:val="both"/>
        <w:rPr>
          <w:rFonts w:eastAsia="Calibri"/>
          <w:sz w:val="24"/>
          <w:szCs w:val="24"/>
        </w:rPr>
      </w:pPr>
      <w:r w:rsidRPr="1D0FACF9">
        <w:rPr>
          <w:rFonts w:eastAsia="Calibri"/>
          <w:b/>
          <w:bCs/>
          <w:sz w:val="24"/>
          <w:szCs w:val="24"/>
        </w:rPr>
        <w:t xml:space="preserve">Caravan </w:t>
      </w:r>
      <w:proofErr w:type="gramStart"/>
      <w:r w:rsidRPr="1D0FACF9">
        <w:rPr>
          <w:rFonts w:eastAsia="Calibri"/>
          <w:b/>
          <w:bCs/>
          <w:sz w:val="24"/>
          <w:szCs w:val="24"/>
        </w:rPr>
        <w:t xml:space="preserve">valuation  </w:t>
      </w:r>
      <w:r w:rsidRPr="1D0FACF9">
        <w:rPr>
          <w:rFonts w:eastAsia="Calibri"/>
          <w:sz w:val="24"/>
          <w:szCs w:val="24"/>
        </w:rPr>
        <w:t>The</w:t>
      </w:r>
      <w:proofErr w:type="gramEnd"/>
      <w:r w:rsidRPr="1D0FACF9">
        <w:rPr>
          <w:rFonts w:eastAsia="Calibri"/>
          <w:sz w:val="24"/>
          <w:szCs w:val="24"/>
        </w:rPr>
        <w:t xml:space="preserve"> estimated total trade or exchange value of our 5 static caravans is incorporated in our annual accounts.  Part exchange values are generally higher than trade values. It has been our general policy to part exchange each of the caravans for newer models prior to 10 years old.  We also have a general policy of undertaking internal caravan refits after 4-5 years usage.  We currently own 5 static caravans, all centrally heated and double glazed and capable of accommodating groups and families of 6 to 8 people. We have a 2020 Willerby Richmond 2 bedroom adapted caravan, a 2012 Atlas Chorus 3 bedroom which was partially refitted in 2018, a 2015 ABI Oakley 3 bedroom, a 2017 ABI Trieste 3-bedroom caravan and our most recent purchase a 2021 Swift Loire </w:t>
      </w:r>
      <w:r w:rsidR="4FEFB766" w:rsidRPr="1D0FACF9">
        <w:rPr>
          <w:rFonts w:eastAsia="Calibri"/>
          <w:sz w:val="24"/>
          <w:szCs w:val="24"/>
        </w:rPr>
        <w:t>3-bedroom</w:t>
      </w:r>
      <w:r w:rsidRPr="1D0FACF9">
        <w:rPr>
          <w:rFonts w:eastAsia="Calibri"/>
          <w:sz w:val="24"/>
          <w:szCs w:val="24"/>
        </w:rPr>
        <w:t xml:space="preserve"> caravan.  All are sited at Wemyss Bay Holiday Park.  Our adapted caravan is wheelchair accessible and 2 other caravans have access ramps.</w:t>
      </w:r>
    </w:p>
    <w:p w14:paraId="6CB534F4" w14:textId="5CAC17BE" w:rsidR="1F57C2D2" w:rsidRDefault="1F57C2D2" w:rsidP="1F57C2D2">
      <w:pPr>
        <w:tabs>
          <w:tab w:val="left" w:pos="426"/>
          <w:tab w:val="center" w:pos="4153"/>
          <w:tab w:val="right" w:pos="8306"/>
        </w:tabs>
        <w:spacing w:after="0" w:line="240" w:lineRule="auto"/>
        <w:ind w:right="-46"/>
        <w:jc w:val="both"/>
        <w:rPr>
          <w:rFonts w:eastAsia="Calibri"/>
          <w:sz w:val="24"/>
          <w:szCs w:val="24"/>
        </w:rPr>
      </w:pPr>
    </w:p>
    <w:p w14:paraId="3CF6FFA8" w14:textId="418D4472" w:rsidR="0033594E" w:rsidRPr="00D04A47" w:rsidRDefault="0FED1421" w:rsidP="4140720D">
      <w:pPr>
        <w:tabs>
          <w:tab w:val="left" w:pos="720"/>
          <w:tab w:val="center" w:pos="4153"/>
          <w:tab w:val="right" w:pos="8306"/>
        </w:tabs>
        <w:spacing w:line="240" w:lineRule="auto"/>
        <w:ind w:right="-46"/>
        <w:jc w:val="both"/>
        <w:rPr>
          <w:rFonts w:eastAsia="Calibri"/>
          <w:sz w:val="24"/>
          <w:szCs w:val="24"/>
        </w:rPr>
      </w:pPr>
      <w:r w:rsidRPr="1D0FACF9">
        <w:rPr>
          <w:rFonts w:eastAsia="Calibri"/>
          <w:sz w:val="24"/>
          <w:szCs w:val="24"/>
        </w:rPr>
        <w:t xml:space="preserve">Apart from the </w:t>
      </w:r>
      <w:proofErr w:type="gramStart"/>
      <w:r w:rsidRPr="1D0FACF9">
        <w:rPr>
          <w:rFonts w:eastAsia="Calibri"/>
          <w:sz w:val="24"/>
          <w:szCs w:val="24"/>
        </w:rPr>
        <w:t>often unaffordable</w:t>
      </w:r>
      <w:proofErr w:type="gramEnd"/>
      <w:r w:rsidRPr="1D0FACF9">
        <w:rPr>
          <w:rFonts w:eastAsia="Calibri"/>
          <w:sz w:val="24"/>
          <w:szCs w:val="24"/>
        </w:rPr>
        <w:t xml:space="preserve"> cost of going on holiday, parents and carers tell us that they have not been able to find such suitable accommodation elsewhere.</w:t>
      </w:r>
      <w:r w:rsidR="0071711D">
        <w:rPr>
          <w:rFonts w:eastAsia="Calibri"/>
          <w:sz w:val="24"/>
          <w:szCs w:val="24"/>
        </w:rPr>
        <w:t xml:space="preserve">  </w:t>
      </w:r>
      <w:r w:rsidRPr="1D0FACF9">
        <w:rPr>
          <w:rFonts w:eastAsia="Calibri"/>
          <w:sz w:val="24"/>
          <w:szCs w:val="24"/>
        </w:rPr>
        <w:t xml:space="preserve">We continue to provide a selection of books, </w:t>
      </w:r>
      <w:proofErr w:type="gramStart"/>
      <w:r w:rsidRPr="1D0FACF9">
        <w:rPr>
          <w:rFonts w:eastAsia="Calibri"/>
          <w:sz w:val="24"/>
          <w:szCs w:val="24"/>
        </w:rPr>
        <w:t>games</w:t>
      </w:r>
      <w:proofErr w:type="gramEnd"/>
      <w:r w:rsidRPr="1D0FACF9">
        <w:rPr>
          <w:rFonts w:eastAsia="Calibri"/>
          <w:sz w:val="24"/>
          <w:szCs w:val="24"/>
        </w:rPr>
        <w:t xml:space="preserve"> and toys in each caravan for general use. </w:t>
      </w:r>
    </w:p>
    <w:p w14:paraId="1B90ACAD" w14:textId="77777777" w:rsidR="00E540A0" w:rsidRPr="00D04A47" w:rsidRDefault="0FED1421" w:rsidP="0FED1421">
      <w:pPr>
        <w:tabs>
          <w:tab w:val="left" w:pos="720"/>
          <w:tab w:val="center" w:pos="4153"/>
          <w:tab w:val="right" w:pos="8306"/>
        </w:tabs>
        <w:spacing w:after="0" w:line="240" w:lineRule="auto"/>
        <w:ind w:right="-46"/>
        <w:jc w:val="both"/>
        <w:rPr>
          <w:rFonts w:eastAsia="Calibri"/>
          <w:b/>
          <w:bCs/>
          <w:sz w:val="24"/>
          <w:szCs w:val="24"/>
        </w:rPr>
      </w:pPr>
      <w:r w:rsidRPr="0FED1421">
        <w:rPr>
          <w:rFonts w:eastAsia="Calibri"/>
          <w:b/>
          <w:bCs/>
          <w:sz w:val="24"/>
          <w:szCs w:val="24"/>
        </w:rPr>
        <w:t>Financial Review</w:t>
      </w:r>
    </w:p>
    <w:p w14:paraId="2CF0BAA2" w14:textId="5B03153A" w:rsidR="05D9A521" w:rsidRDefault="0FED1421" w:rsidP="1F57C2D2">
      <w:pPr>
        <w:jc w:val="both"/>
      </w:pPr>
      <w:r w:rsidRPr="0FED1421">
        <w:rPr>
          <w:rFonts w:ascii="Calibri" w:eastAsia="Calibri" w:hAnsi="Calibri" w:cs="Calibri"/>
          <w:color w:val="000000" w:themeColor="text1"/>
          <w:sz w:val="24"/>
          <w:szCs w:val="24"/>
        </w:rPr>
        <w:t xml:space="preserve">The Charity’s raised income for the year amounted to £51,898.  </w:t>
      </w:r>
    </w:p>
    <w:p w14:paraId="6A871DCB" w14:textId="7E38A619" w:rsidR="05D9A521" w:rsidRDefault="0FED1421" w:rsidP="1F57C2D2">
      <w:pPr>
        <w:jc w:val="both"/>
      </w:pPr>
      <w:r w:rsidRPr="0FED1421">
        <w:rPr>
          <w:rFonts w:ascii="Calibri" w:eastAsia="Calibri" w:hAnsi="Calibri" w:cs="Calibri"/>
          <w:color w:val="000000" w:themeColor="text1"/>
          <w:sz w:val="24"/>
          <w:szCs w:val="24"/>
        </w:rPr>
        <w:t>Expenditure was £75,458 (including £13,030 in caravan depreciation).</w:t>
      </w:r>
      <w:r w:rsidR="0071711D">
        <w:rPr>
          <w:rFonts w:ascii="Calibri" w:eastAsia="Calibri" w:hAnsi="Calibri" w:cs="Calibri"/>
          <w:color w:val="000000" w:themeColor="text1"/>
          <w:sz w:val="24"/>
          <w:szCs w:val="24"/>
        </w:rPr>
        <w:t xml:space="preserve">  </w:t>
      </w:r>
      <w:r w:rsidRPr="0FED1421">
        <w:rPr>
          <w:rFonts w:ascii="Calibri" w:eastAsia="Calibri" w:hAnsi="Calibri" w:cs="Calibri"/>
          <w:color w:val="000000" w:themeColor="text1"/>
          <w:sz w:val="24"/>
          <w:szCs w:val="24"/>
        </w:rPr>
        <w:t>This resulted in a total deficit of £23,560 received during this financial year.</w:t>
      </w:r>
    </w:p>
    <w:p w14:paraId="406BC65E" w14:textId="5A4450B1" w:rsidR="05D9A521" w:rsidRDefault="0FED1421" w:rsidP="1F57C2D2">
      <w:pPr>
        <w:jc w:val="both"/>
      </w:pPr>
      <w:r w:rsidRPr="0FED1421">
        <w:rPr>
          <w:rFonts w:ascii="Calibri" w:eastAsia="Calibri" w:hAnsi="Calibri" w:cs="Calibri"/>
          <w:color w:val="000000" w:themeColor="text1"/>
          <w:sz w:val="24"/>
          <w:szCs w:val="24"/>
        </w:rPr>
        <w:t xml:space="preserve">We entered the financial year with funds of £562,287 comprising £94,272 in cash at bank, £80 in petty cash, £949 in a deposit account, £400,319 in a charity investment fund and £66,667 in caravan fixed assets </w:t>
      </w:r>
    </w:p>
    <w:p w14:paraId="49E398E2" w14:textId="0CBAE12B" w:rsidR="002B3FC0" w:rsidRDefault="0FED1421" w:rsidP="2FB85776">
      <w:pPr>
        <w:spacing w:line="240" w:lineRule="auto"/>
        <w:jc w:val="both"/>
      </w:pPr>
      <w:r w:rsidRPr="0FED1421">
        <w:rPr>
          <w:rFonts w:ascii="Calibri" w:eastAsia="Calibri" w:hAnsi="Calibri" w:cs="Calibri"/>
          <w:color w:val="000000" w:themeColor="text1"/>
          <w:sz w:val="24"/>
          <w:szCs w:val="24"/>
        </w:rPr>
        <w:t>The closing funds at the year-end were £571,528 comprising £39,455 in cash at bank, £421 in petty cash, £433,120 in our charity investment fund and £98,532 in caravan fixed assets.</w:t>
      </w:r>
    </w:p>
    <w:p w14:paraId="579C910F" w14:textId="77777777" w:rsidR="0033594E" w:rsidRPr="00D04A47" w:rsidRDefault="0FED1421" w:rsidP="0FED1421">
      <w:pPr>
        <w:tabs>
          <w:tab w:val="left" w:pos="720"/>
          <w:tab w:val="center" w:pos="4153"/>
          <w:tab w:val="right" w:pos="8306"/>
        </w:tabs>
        <w:spacing w:after="0" w:line="240" w:lineRule="auto"/>
        <w:ind w:right="-46"/>
        <w:jc w:val="both"/>
        <w:rPr>
          <w:rFonts w:eastAsia="Calibri"/>
          <w:sz w:val="24"/>
          <w:szCs w:val="24"/>
        </w:rPr>
      </w:pPr>
      <w:r w:rsidRPr="0FED1421">
        <w:rPr>
          <w:rFonts w:eastAsia="Calibri"/>
          <w:sz w:val="24"/>
          <w:szCs w:val="24"/>
        </w:rPr>
        <w:t>Signed......................................................................   Date ……………………….</w:t>
      </w:r>
    </w:p>
    <w:p w14:paraId="78819D81" w14:textId="77777777" w:rsidR="0007382B" w:rsidRPr="00D04A47" w:rsidRDefault="0FED1421" w:rsidP="0FED1421">
      <w:pPr>
        <w:tabs>
          <w:tab w:val="left" w:pos="720"/>
          <w:tab w:val="center" w:pos="4153"/>
          <w:tab w:val="right" w:pos="8306"/>
        </w:tabs>
        <w:spacing w:after="0" w:line="240" w:lineRule="auto"/>
        <w:ind w:right="-46"/>
        <w:jc w:val="both"/>
        <w:rPr>
          <w:rFonts w:eastAsia="Calibri"/>
          <w:sz w:val="24"/>
          <w:szCs w:val="24"/>
        </w:rPr>
      </w:pPr>
      <w:r w:rsidRPr="0FED1421">
        <w:rPr>
          <w:rFonts w:eastAsia="Calibri"/>
          <w:sz w:val="24"/>
          <w:szCs w:val="24"/>
        </w:rPr>
        <w:t>Dominic Young, Chair</w:t>
      </w:r>
    </w:p>
    <w:p w14:paraId="5D789506" w14:textId="77777777" w:rsidR="0033594E" w:rsidRPr="00D04A47" w:rsidRDefault="0FED1421" w:rsidP="0FED1421">
      <w:pPr>
        <w:tabs>
          <w:tab w:val="left" w:pos="720"/>
          <w:tab w:val="center" w:pos="4153"/>
          <w:tab w:val="right" w:pos="8306"/>
        </w:tabs>
        <w:spacing w:after="0" w:line="240" w:lineRule="auto"/>
        <w:ind w:right="-46"/>
        <w:jc w:val="both"/>
        <w:rPr>
          <w:rFonts w:eastAsia="Calibri"/>
          <w:sz w:val="24"/>
          <w:szCs w:val="24"/>
        </w:rPr>
      </w:pPr>
      <w:r w:rsidRPr="0FED1421">
        <w:rPr>
          <w:rFonts w:eastAsia="Calibri"/>
          <w:sz w:val="24"/>
          <w:szCs w:val="24"/>
        </w:rPr>
        <w:t>Signed.......................................................................  Date ……………………….</w:t>
      </w:r>
    </w:p>
    <w:p w14:paraId="0B62B84F" w14:textId="3A18D194" w:rsidR="0007382B" w:rsidRPr="00D04A47" w:rsidRDefault="0FED1421" w:rsidP="768828D6">
      <w:pPr>
        <w:tabs>
          <w:tab w:val="left" w:pos="720"/>
          <w:tab w:val="center" w:pos="4153"/>
          <w:tab w:val="right" w:pos="8306"/>
        </w:tabs>
        <w:spacing w:after="0" w:line="240" w:lineRule="auto"/>
        <w:ind w:right="-46"/>
        <w:jc w:val="both"/>
        <w:rPr>
          <w:rFonts w:eastAsia="Calibri"/>
          <w:sz w:val="24"/>
          <w:szCs w:val="24"/>
        </w:rPr>
      </w:pPr>
      <w:r w:rsidRPr="0FED1421">
        <w:rPr>
          <w:rFonts w:eastAsia="Calibri"/>
          <w:sz w:val="24"/>
          <w:szCs w:val="24"/>
        </w:rPr>
        <w:t>Nicola Meek, Vice Chair</w:t>
      </w:r>
    </w:p>
    <w:p w14:paraId="5BE93A62" w14:textId="262C72F9" w:rsidR="007E299E" w:rsidRPr="00D04A47" w:rsidRDefault="007E299E" w:rsidP="1F57C2D2">
      <w:pPr>
        <w:spacing w:after="0" w:line="240" w:lineRule="auto"/>
        <w:ind w:right="-46"/>
        <w:jc w:val="center"/>
        <w:rPr>
          <w:b/>
          <w:bCs/>
          <w:sz w:val="24"/>
          <w:szCs w:val="24"/>
        </w:rPr>
      </w:pPr>
    </w:p>
    <w:p w14:paraId="13ABFD05" w14:textId="77777777" w:rsidR="00017CDC" w:rsidRPr="00D04A47" w:rsidRDefault="0FED1421" w:rsidP="0FED1421">
      <w:pPr>
        <w:spacing w:after="0" w:line="240" w:lineRule="auto"/>
        <w:ind w:right="-46"/>
        <w:jc w:val="center"/>
        <w:rPr>
          <w:b/>
          <w:bCs/>
          <w:sz w:val="24"/>
          <w:szCs w:val="24"/>
        </w:rPr>
      </w:pPr>
      <w:r w:rsidRPr="0FED1421">
        <w:rPr>
          <w:b/>
          <w:bCs/>
          <w:sz w:val="24"/>
          <w:szCs w:val="24"/>
        </w:rPr>
        <w:t>Thank You</w:t>
      </w:r>
    </w:p>
    <w:p w14:paraId="384BA73E" w14:textId="77777777" w:rsidR="00017CDC" w:rsidRPr="00D04A47" w:rsidRDefault="00017CDC" w:rsidP="0FED1421">
      <w:pPr>
        <w:spacing w:after="0" w:line="240" w:lineRule="auto"/>
        <w:ind w:right="-46"/>
        <w:rPr>
          <w:b/>
          <w:bCs/>
          <w:sz w:val="24"/>
          <w:szCs w:val="24"/>
        </w:rPr>
      </w:pPr>
    </w:p>
    <w:p w14:paraId="34B3F2EB" w14:textId="77777777" w:rsidR="00F7478E" w:rsidRDefault="00F7478E" w:rsidP="0FED1421">
      <w:pPr>
        <w:ind w:right="-46"/>
        <w:rPr>
          <w:sz w:val="24"/>
          <w:szCs w:val="24"/>
        </w:rPr>
      </w:pPr>
      <w:r w:rsidRPr="0FED1421">
        <w:rPr>
          <w:sz w:val="24"/>
          <w:szCs w:val="24"/>
        </w:rPr>
        <w:br w:type="page"/>
      </w:r>
    </w:p>
    <w:p w14:paraId="75734005" w14:textId="144026D3" w:rsidR="0033594E" w:rsidRPr="00D04A47" w:rsidRDefault="0FED1421" w:rsidP="768828D6">
      <w:pPr>
        <w:spacing w:after="0" w:line="240" w:lineRule="auto"/>
        <w:ind w:right="-46"/>
        <w:jc w:val="center"/>
        <w:rPr>
          <w:sz w:val="24"/>
          <w:szCs w:val="24"/>
        </w:rPr>
      </w:pPr>
      <w:r w:rsidRPr="0FED1421">
        <w:rPr>
          <w:sz w:val="24"/>
          <w:szCs w:val="24"/>
        </w:rPr>
        <w:lastRenderedPageBreak/>
        <w:t xml:space="preserve">For funding and practical support </w:t>
      </w:r>
      <w:proofErr w:type="gramStart"/>
      <w:r w:rsidRPr="0FED1421">
        <w:rPr>
          <w:sz w:val="24"/>
          <w:szCs w:val="24"/>
        </w:rPr>
        <w:t>during</w:t>
      </w:r>
      <w:proofErr w:type="gramEnd"/>
      <w:r w:rsidRPr="0FED1421">
        <w:rPr>
          <w:sz w:val="24"/>
          <w:szCs w:val="24"/>
        </w:rPr>
        <w:t xml:space="preserve"> 2021/22 year we thank:</w:t>
      </w:r>
    </w:p>
    <w:p w14:paraId="7D34F5C7" w14:textId="77777777" w:rsidR="00937904" w:rsidRPr="001748F4" w:rsidRDefault="00937904" w:rsidP="0FED1421">
      <w:pPr>
        <w:spacing w:after="0" w:line="240" w:lineRule="auto"/>
        <w:ind w:right="-46"/>
        <w:rPr>
          <w:sz w:val="16"/>
          <w:szCs w:val="16"/>
        </w:rPr>
      </w:pPr>
    </w:p>
    <w:tbl>
      <w:tblPr>
        <w:tblStyle w:val="TableGrid"/>
        <w:tblW w:w="10314" w:type="dxa"/>
        <w:tblLook w:val="04A0" w:firstRow="1" w:lastRow="0" w:firstColumn="1" w:lastColumn="0" w:noHBand="0" w:noVBand="1"/>
      </w:tblPr>
      <w:tblGrid>
        <w:gridCol w:w="3080"/>
        <w:gridCol w:w="3081"/>
        <w:gridCol w:w="4153"/>
      </w:tblGrid>
      <w:tr w:rsidR="00937904" w:rsidRPr="00D04A47" w14:paraId="4E0CE1A5" w14:textId="77777777" w:rsidTr="0071711D">
        <w:tc>
          <w:tcPr>
            <w:tcW w:w="3080" w:type="dxa"/>
          </w:tcPr>
          <w:p w14:paraId="72F8335E" w14:textId="77777777" w:rsidR="00937904" w:rsidRPr="00D04A47" w:rsidRDefault="0FED1421" w:rsidP="0FED1421">
            <w:pPr>
              <w:ind w:right="-46"/>
              <w:rPr>
                <w:sz w:val="24"/>
                <w:szCs w:val="24"/>
              </w:rPr>
            </w:pPr>
            <w:r w:rsidRPr="0FED1421">
              <w:rPr>
                <w:sz w:val="24"/>
                <w:szCs w:val="24"/>
              </w:rPr>
              <w:t xml:space="preserve">Michael and </w:t>
            </w:r>
            <w:proofErr w:type="spellStart"/>
            <w:r w:rsidRPr="0FED1421">
              <w:rPr>
                <w:sz w:val="24"/>
                <w:szCs w:val="24"/>
              </w:rPr>
              <w:t>Varuni</w:t>
            </w:r>
            <w:proofErr w:type="spellEnd"/>
            <w:r w:rsidRPr="0FED1421">
              <w:rPr>
                <w:sz w:val="24"/>
                <w:szCs w:val="24"/>
              </w:rPr>
              <w:t xml:space="preserve"> Janson</w:t>
            </w:r>
          </w:p>
        </w:tc>
        <w:tc>
          <w:tcPr>
            <w:tcW w:w="3081" w:type="dxa"/>
          </w:tcPr>
          <w:p w14:paraId="397CB9A8" w14:textId="6F11A7A6" w:rsidR="00937904" w:rsidRPr="00D04A47" w:rsidRDefault="0FED1421" w:rsidP="1F57C2D2">
            <w:pPr>
              <w:ind w:right="-46"/>
              <w:rPr>
                <w:sz w:val="24"/>
                <w:szCs w:val="24"/>
              </w:rPr>
            </w:pPr>
            <w:r w:rsidRPr="0FED1421">
              <w:rPr>
                <w:sz w:val="24"/>
                <w:szCs w:val="24"/>
              </w:rPr>
              <w:t>EDF Energy Helping Hands volunteer initiative</w:t>
            </w:r>
          </w:p>
        </w:tc>
        <w:tc>
          <w:tcPr>
            <w:tcW w:w="4153" w:type="dxa"/>
          </w:tcPr>
          <w:p w14:paraId="41BF8B24" w14:textId="77777777" w:rsidR="00937904" w:rsidRPr="00D04A47" w:rsidRDefault="0FED1421" w:rsidP="0FED1421">
            <w:pPr>
              <w:ind w:right="-46"/>
              <w:rPr>
                <w:sz w:val="24"/>
                <w:szCs w:val="24"/>
              </w:rPr>
            </w:pPr>
            <w:r w:rsidRPr="0FED1421">
              <w:rPr>
                <w:sz w:val="24"/>
                <w:szCs w:val="24"/>
              </w:rPr>
              <w:t>R Fraser</w:t>
            </w:r>
          </w:p>
        </w:tc>
      </w:tr>
      <w:tr w:rsidR="00937904" w:rsidRPr="00D04A47" w14:paraId="6561627A" w14:textId="77777777" w:rsidTr="0071711D">
        <w:tc>
          <w:tcPr>
            <w:tcW w:w="3080" w:type="dxa"/>
          </w:tcPr>
          <w:p w14:paraId="4A4F383C" w14:textId="371CBBA3" w:rsidR="00937904" w:rsidRPr="00D04A47" w:rsidRDefault="0FED1421" w:rsidP="1F57C2D2">
            <w:pPr>
              <w:ind w:right="-46"/>
              <w:rPr>
                <w:sz w:val="24"/>
                <w:szCs w:val="24"/>
              </w:rPr>
            </w:pPr>
            <w:r w:rsidRPr="0FED1421">
              <w:rPr>
                <w:sz w:val="24"/>
                <w:szCs w:val="24"/>
              </w:rPr>
              <w:t xml:space="preserve">T </w:t>
            </w:r>
            <w:proofErr w:type="spellStart"/>
            <w:r w:rsidRPr="0FED1421">
              <w:rPr>
                <w:sz w:val="24"/>
                <w:szCs w:val="24"/>
              </w:rPr>
              <w:t>Bannigan</w:t>
            </w:r>
            <w:proofErr w:type="spellEnd"/>
            <w:r w:rsidRPr="0FED1421">
              <w:rPr>
                <w:sz w:val="24"/>
                <w:szCs w:val="24"/>
              </w:rPr>
              <w:t xml:space="preserve"> and Staff at Accenture</w:t>
            </w:r>
          </w:p>
        </w:tc>
        <w:tc>
          <w:tcPr>
            <w:tcW w:w="3081" w:type="dxa"/>
          </w:tcPr>
          <w:p w14:paraId="79DC59D9" w14:textId="33326D0A" w:rsidR="00381A53" w:rsidRPr="00D04A47" w:rsidRDefault="0FED1421" w:rsidP="1F57C2D2">
            <w:pPr>
              <w:ind w:right="-46"/>
              <w:rPr>
                <w:sz w:val="24"/>
                <w:szCs w:val="24"/>
              </w:rPr>
            </w:pPr>
            <w:r w:rsidRPr="0FED1421">
              <w:rPr>
                <w:sz w:val="24"/>
                <w:szCs w:val="24"/>
              </w:rPr>
              <w:t>A Woodward and Virgin Money Foundation</w:t>
            </w:r>
          </w:p>
        </w:tc>
        <w:tc>
          <w:tcPr>
            <w:tcW w:w="4153" w:type="dxa"/>
          </w:tcPr>
          <w:p w14:paraId="376732AC" w14:textId="292A84EB" w:rsidR="00937904" w:rsidRPr="00D04A47" w:rsidRDefault="0FED1421" w:rsidP="1F57C2D2">
            <w:pPr>
              <w:ind w:right="-46"/>
              <w:rPr>
                <w:sz w:val="24"/>
                <w:szCs w:val="24"/>
              </w:rPr>
            </w:pPr>
            <w:r w:rsidRPr="0FED1421">
              <w:rPr>
                <w:sz w:val="24"/>
                <w:szCs w:val="24"/>
              </w:rPr>
              <w:t>Awards for All</w:t>
            </w:r>
          </w:p>
        </w:tc>
      </w:tr>
      <w:tr w:rsidR="00937904" w:rsidRPr="00D04A47" w14:paraId="6357E1DF" w14:textId="77777777" w:rsidTr="0071711D">
        <w:tc>
          <w:tcPr>
            <w:tcW w:w="3080" w:type="dxa"/>
          </w:tcPr>
          <w:p w14:paraId="79A613C1" w14:textId="3EEAACD2" w:rsidR="00937904" w:rsidRPr="00D04A47" w:rsidRDefault="0FED1421" w:rsidP="1F57C2D2">
            <w:pPr>
              <w:ind w:right="-46"/>
              <w:rPr>
                <w:sz w:val="24"/>
                <w:szCs w:val="24"/>
              </w:rPr>
            </w:pPr>
            <w:r w:rsidRPr="0FED1421">
              <w:rPr>
                <w:sz w:val="24"/>
                <w:szCs w:val="24"/>
              </w:rPr>
              <w:t>All Saints Episcopal Church, Bearsden and Lunch Club and various individual members</w:t>
            </w:r>
          </w:p>
        </w:tc>
        <w:tc>
          <w:tcPr>
            <w:tcW w:w="3081" w:type="dxa"/>
          </w:tcPr>
          <w:p w14:paraId="296EE8D8" w14:textId="77777777" w:rsidR="00937904" w:rsidRPr="00D04A47" w:rsidRDefault="0FED1421" w:rsidP="0FED1421">
            <w:pPr>
              <w:ind w:right="-46"/>
              <w:rPr>
                <w:sz w:val="24"/>
                <w:szCs w:val="24"/>
              </w:rPr>
            </w:pPr>
            <w:r w:rsidRPr="0FED1421">
              <w:rPr>
                <w:sz w:val="24"/>
                <w:szCs w:val="24"/>
              </w:rPr>
              <w:t>WA Cargill Charitable Trust</w:t>
            </w:r>
          </w:p>
        </w:tc>
        <w:tc>
          <w:tcPr>
            <w:tcW w:w="4153" w:type="dxa"/>
          </w:tcPr>
          <w:p w14:paraId="1F25DC7B" w14:textId="1663ECFF" w:rsidR="00937904" w:rsidRPr="00D04A47" w:rsidRDefault="0FED1421" w:rsidP="1F57C2D2">
            <w:pPr>
              <w:ind w:right="-46"/>
              <w:rPr>
                <w:sz w:val="24"/>
                <w:szCs w:val="24"/>
              </w:rPr>
            </w:pPr>
            <w:r w:rsidRPr="0FED1421">
              <w:rPr>
                <w:sz w:val="24"/>
                <w:szCs w:val="24"/>
              </w:rPr>
              <w:t>The Commonweal Fund (towards additional caravan rental costs)</w:t>
            </w:r>
          </w:p>
        </w:tc>
      </w:tr>
      <w:tr w:rsidR="1F57C2D2" w14:paraId="5BF7E7E9" w14:textId="77777777" w:rsidTr="0071711D">
        <w:tc>
          <w:tcPr>
            <w:tcW w:w="3080" w:type="dxa"/>
          </w:tcPr>
          <w:p w14:paraId="261F6DAC" w14:textId="3383E385" w:rsidR="55D2F690" w:rsidRDefault="0FED1421" w:rsidP="1F57C2D2">
            <w:pPr>
              <w:rPr>
                <w:sz w:val="24"/>
                <w:szCs w:val="24"/>
              </w:rPr>
            </w:pPr>
            <w:r w:rsidRPr="0FED1421">
              <w:rPr>
                <w:sz w:val="24"/>
                <w:szCs w:val="24"/>
              </w:rPr>
              <w:t>Arnold Clark Community Fund</w:t>
            </w:r>
          </w:p>
        </w:tc>
        <w:tc>
          <w:tcPr>
            <w:tcW w:w="3081" w:type="dxa"/>
          </w:tcPr>
          <w:p w14:paraId="057276D2" w14:textId="47608FE1" w:rsidR="1F57C2D2" w:rsidRDefault="0FED1421" w:rsidP="1F57C2D2">
            <w:pPr>
              <w:rPr>
                <w:sz w:val="24"/>
                <w:szCs w:val="24"/>
              </w:rPr>
            </w:pPr>
            <w:r w:rsidRPr="0FED1421">
              <w:rPr>
                <w:sz w:val="24"/>
                <w:szCs w:val="24"/>
              </w:rPr>
              <w:t>J Semple</w:t>
            </w:r>
          </w:p>
        </w:tc>
        <w:tc>
          <w:tcPr>
            <w:tcW w:w="4153" w:type="dxa"/>
          </w:tcPr>
          <w:p w14:paraId="78C772A1" w14:textId="226496B4" w:rsidR="1F57C2D2" w:rsidRDefault="0FED1421" w:rsidP="1F57C2D2">
            <w:pPr>
              <w:rPr>
                <w:sz w:val="24"/>
                <w:szCs w:val="24"/>
              </w:rPr>
            </w:pPr>
            <w:r w:rsidRPr="0FED1421">
              <w:rPr>
                <w:sz w:val="24"/>
                <w:szCs w:val="24"/>
              </w:rPr>
              <w:t>Better Scotland Football</w:t>
            </w:r>
          </w:p>
        </w:tc>
      </w:tr>
      <w:tr w:rsidR="007479AD" w:rsidRPr="00D04A47" w14:paraId="1B36E873" w14:textId="77777777" w:rsidTr="0071711D">
        <w:tc>
          <w:tcPr>
            <w:tcW w:w="3080" w:type="dxa"/>
          </w:tcPr>
          <w:p w14:paraId="2A2258B5" w14:textId="58C450E1" w:rsidR="007479AD" w:rsidRPr="00D04A47" w:rsidRDefault="0FED1421" w:rsidP="1F57C2D2">
            <w:pPr>
              <w:ind w:right="-46"/>
              <w:rPr>
                <w:sz w:val="24"/>
                <w:szCs w:val="24"/>
              </w:rPr>
            </w:pPr>
            <w:r w:rsidRPr="0FED1421">
              <w:rPr>
                <w:sz w:val="24"/>
                <w:szCs w:val="24"/>
              </w:rPr>
              <w:t>Numerous Just Giving donations</w:t>
            </w:r>
          </w:p>
        </w:tc>
        <w:tc>
          <w:tcPr>
            <w:tcW w:w="3081" w:type="dxa"/>
          </w:tcPr>
          <w:p w14:paraId="678D74C2" w14:textId="77777777" w:rsidR="007479AD" w:rsidRPr="00D04A47" w:rsidRDefault="0FED1421" w:rsidP="0FED1421">
            <w:pPr>
              <w:ind w:right="-46"/>
              <w:rPr>
                <w:sz w:val="24"/>
                <w:szCs w:val="24"/>
              </w:rPr>
            </w:pPr>
            <w:r w:rsidRPr="0FED1421">
              <w:rPr>
                <w:sz w:val="24"/>
                <w:szCs w:val="24"/>
              </w:rPr>
              <w:t>B and I Davidson</w:t>
            </w:r>
          </w:p>
        </w:tc>
        <w:tc>
          <w:tcPr>
            <w:tcW w:w="4153" w:type="dxa"/>
          </w:tcPr>
          <w:p w14:paraId="30377535" w14:textId="74CEA657" w:rsidR="007479AD" w:rsidRPr="00D04A47" w:rsidRDefault="0FED1421" w:rsidP="1F57C2D2">
            <w:pPr>
              <w:ind w:right="-46"/>
              <w:rPr>
                <w:sz w:val="24"/>
                <w:szCs w:val="24"/>
              </w:rPr>
            </w:pPr>
            <w:r w:rsidRPr="0FED1421">
              <w:rPr>
                <w:sz w:val="24"/>
                <w:szCs w:val="24"/>
              </w:rPr>
              <w:t>The Trefoil Society (towards our adapted caravan costs)</w:t>
            </w:r>
          </w:p>
        </w:tc>
      </w:tr>
      <w:tr w:rsidR="007479AD" w:rsidRPr="00D04A47" w14:paraId="7E29F572" w14:textId="77777777" w:rsidTr="0071711D">
        <w:tc>
          <w:tcPr>
            <w:tcW w:w="3080" w:type="dxa"/>
          </w:tcPr>
          <w:p w14:paraId="098A30A4" w14:textId="77777777" w:rsidR="007479AD" w:rsidRPr="00D04A47" w:rsidRDefault="0FED1421" w:rsidP="0FED1421">
            <w:pPr>
              <w:ind w:right="-46"/>
              <w:rPr>
                <w:sz w:val="24"/>
                <w:szCs w:val="24"/>
              </w:rPr>
            </w:pPr>
            <w:r w:rsidRPr="0FED1421">
              <w:rPr>
                <w:sz w:val="24"/>
                <w:szCs w:val="24"/>
              </w:rPr>
              <w:t>Charities Aid Foundation</w:t>
            </w:r>
          </w:p>
        </w:tc>
        <w:tc>
          <w:tcPr>
            <w:tcW w:w="3081" w:type="dxa"/>
          </w:tcPr>
          <w:p w14:paraId="70F3A553" w14:textId="53346E05" w:rsidR="007479AD" w:rsidRPr="00D04A47" w:rsidRDefault="0FED1421" w:rsidP="1F57C2D2">
            <w:pPr>
              <w:ind w:right="-46"/>
              <w:rPr>
                <w:sz w:val="24"/>
                <w:szCs w:val="24"/>
              </w:rPr>
            </w:pPr>
            <w:r w:rsidRPr="0FED1421">
              <w:rPr>
                <w:sz w:val="24"/>
                <w:szCs w:val="24"/>
              </w:rPr>
              <w:t>Glasgow Care Foundation (towards additional caravan rental costs)</w:t>
            </w:r>
          </w:p>
        </w:tc>
        <w:tc>
          <w:tcPr>
            <w:tcW w:w="4153" w:type="dxa"/>
          </w:tcPr>
          <w:p w14:paraId="16045FE9" w14:textId="77777777" w:rsidR="007479AD" w:rsidRPr="00D04A47" w:rsidRDefault="0FED1421" w:rsidP="0FED1421">
            <w:pPr>
              <w:ind w:right="-46"/>
              <w:rPr>
                <w:sz w:val="24"/>
                <w:szCs w:val="24"/>
              </w:rPr>
            </w:pPr>
            <w:r w:rsidRPr="0FED1421">
              <w:rPr>
                <w:sz w:val="24"/>
                <w:szCs w:val="24"/>
              </w:rPr>
              <w:t>Amazon Smile</w:t>
            </w:r>
          </w:p>
        </w:tc>
      </w:tr>
      <w:tr w:rsidR="00937904" w:rsidRPr="00D04A47" w14:paraId="1FDD2AE3" w14:textId="77777777" w:rsidTr="0071711D">
        <w:tc>
          <w:tcPr>
            <w:tcW w:w="3080" w:type="dxa"/>
          </w:tcPr>
          <w:p w14:paraId="5AC8C4C9" w14:textId="55838D4C" w:rsidR="00937904" w:rsidRPr="00D04A47" w:rsidRDefault="0FED1421" w:rsidP="1F57C2D2">
            <w:pPr>
              <w:ind w:right="-46"/>
              <w:rPr>
                <w:sz w:val="24"/>
                <w:szCs w:val="24"/>
              </w:rPr>
            </w:pPr>
            <w:proofErr w:type="spellStart"/>
            <w:r w:rsidRPr="0FED1421">
              <w:rPr>
                <w:sz w:val="24"/>
                <w:szCs w:val="24"/>
              </w:rPr>
              <w:t>Ruchazie</w:t>
            </w:r>
            <w:proofErr w:type="spellEnd"/>
            <w:r w:rsidRPr="0FED1421">
              <w:rPr>
                <w:sz w:val="24"/>
                <w:szCs w:val="24"/>
              </w:rPr>
              <w:t xml:space="preserve"> Pantry</w:t>
            </w:r>
          </w:p>
        </w:tc>
        <w:tc>
          <w:tcPr>
            <w:tcW w:w="3081" w:type="dxa"/>
          </w:tcPr>
          <w:p w14:paraId="5022B99F" w14:textId="6222B41C" w:rsidR="00381A53" w:rsidRPr="00D04A47" w:rsidRDefault="0FED1421" w:rsidP="1F57C2D2">
            <w:pPr>
              <w:ind w:right="-46"/>
              <w:rPr>
                <w:sz w:val="24"/>
                <w:szCs w:val="24"/>
              </w:rPr>
            </w:pPr>
            <w:r w:rsidRPr="0FED1421">
              <w:rPr>
                <w:sz w:val="24"/>
                <w:szCs w:val="24"/>
              </w:rPr>
              <w:t xml:space="preserve">The </w:t>
            </w:r>
            <w:proofErr w:type="spellStart"/>
            <w:r w:rsidRPr="0FED1421">
              <w:rPr>
                <w:sz w:val="24"/>
                <w:szCs w:val="24"/>
              </w:rPr>
              <w:t>Ryvoan</w:t>
            </w:r>
            <w:proofErr w:type="spellEnd"/>
            <w:r w:rsidRPr="0FED1421">
              <w:rPr>
                <w:sz w:val="24"/>
                <w:szCs w:val="24"/>
              </w:rPr>
              <w:t xml:space="preserve"> Trust (towards youth group breaks)</w:t>
            </w:r>
          </w:p>
        </w:tc>
        <w:tc>
          <w:tcPr>
            <w:tcW w:w="4153" w:type="dxa"/>
          </w:tcPr>
          <w:p w14:paraId="798B12A7" w14:textId="4CF85EE0" w:rsidR="00937904" w:rsidRPr="00D04A47" w:rsidRDefault="0FED1421" w:rsidP="1F57C2D2">
            <w:pPr>
              <w:ind w:right="-46"/>
              <w:rPr>
                <w:sz w:val="24"/>
                <w:szCs w:val="24"/>
              </w:rPr>
            </w:pPr>
            <w:r w:rsidRPr="0FED1421">
              <w:rPr>
                <w:sz w:val="24"/>
                <w:szCs w:val="24"/>
              </w:rPr>
              <w:t>St Andrew’s Church, Uddingston and various individual members</w:t>
            </w:r>
          </w:p>
        </w:tc>
      </w:tr>
      <w:tr w:rsidR="00937904" w:rsidRPr="00D04A47" w14:paraId="6D0ABEC3" w14:textId="77777777" w:rsidTr="0071711D">
        <w:tc>
          <w:tcPr>
            <w:tcW w:w="3080" w:type="dxa"/>
          </w:tcPr>
          <w:p w14:paraId="7B63680D" w14:textId="77777777" w:rsidR="00937904" w:rsidRPr="00D04A47" w:rsidRDefault="0FED1421" w:rsidP="0FED1421">
            <w:pPr>
              <w:ind w:right="-46"/>
              <w:rPr>
                <w:sz w:val="24"/>
                <w:szCs w:val="24"/>
              </w:rPr>
            </w:pPr>
            <w:r w:rsidRPr="0FED1421">
              <w:rPr>
                <w:sz w:val="24"/>
                <w:szCs w:val="24"/>
              </w:rPr>
              <w:t>OLA Football Club</w:t>
            </w:r>
          </w:p>
        </w:tc>
        <w:tc>
          <w:tcPr>
            <w:tcW w:w="3081" w:type="dxa"/>
          </w:tcPr>
          <w:p w14:paraId="7830F560" w14:textId="77777777" w:rsidR="00937904" w:rsidRPr="00D04A47" w:rsidRDefault="0FED1421" w:rsidP="0FED1421">
            <w:pPr>
              <w:ind w:right="-46"/>
              <w:rPr>
                <w:sz w:val="24"/>
                <w:szCs w:val="24"/>
              </w:rPr>
            </w:pPr>
            <w:r w:rsidRPr="0FED1421">
              <w:rPr>
                <w:sz w:val="24"/>
                <w:szCs w:val="24"/>
              </w:rPr>
              <w:t>Kilt Walk</w:t>
            </w:r>
          </w:p>
        </w:tc>
        <w:tc>
          <w:tcPr>
            <w:tcW w:w="4153" w:type="dxa"/>
          </w:tcPr>
          <w:p w14:paraId="29284DD4" w14:textId="77777777" w:rsidR="00937904" w:rsidRDefault="0FED1421" w:rsidP="0FED1421">
            <w:pPr>
              <w:ind w:right="-46"/>
              <w:rPr>
                <w:sz w:val="24"/>
                <w:szCs w:val="24"/>
              </w:rPr>
            </w:pPr>
            <w:r w:rsidRPr="0FED1421">
              <w:rPr>
                <w:sz w:val="24"/>
                <w:szCs w:val="24"/>
              </w:rPr>
              <w:t>ALA Charitable Trust</w:t>
            </w:r>
          </w:p>
          <w:p w14:paraId="0B4020A7" w14:textId="77777777" w:rsidR="00A843E2" w:rsidRPr="00D04A47" w:rsidRDefault="00A843E2" w:rsidP="0FED1421">
            <w:pPr>
              <w:ind w:right="-46"/>
              <w:rPr>
                <w:sz w:val="24"/>
                <w:szCs w:val="24"/>
              </w:rPr>
            </w:pPr>
          </w:p>
        </w:tc>
      </w:tr>
      <w:tr w:rsidR="00937904" w:rsidRPr="00D04A47" w14:paraId="6DDC3B77" w14:textId="77777777" w:rsidTr="0071711D">
        <w:tc>
          <w:tcPr>
            <w:tcW w:w="3080" w:type="dxa"/>
          </w:tcPr>
          <w:p w14:paraId="52C8A475" w14:textId="57BD5BA0" w:rsidR="00937904" w:rsidRPr="00D04A47" w:rsidRDefault="0FED1421" w:rsidP="1F57C2D2">
            <w:pPr>
              <w:ind w:right="-46"/>
              <w:rPr>
                <w:sz w:val="24"/>
                <w:szCs w:val="24"/>
              </w:rPr>
            </w:pPr>
            <w:proofErr w:type="spellStart"/>
            <w:r w:rsidRPr="0FED1421">
              <w:rPr>
                <w:sz w:val="24"/>
                <w:szCs w:val="24"/>
              </w:rPr>
              <w:t>Spurgin</w:t>
            </w:r>
            <w:proofErr w:type="spellEnd"/>
            <w:r w:rsidRPr="0FED1421">
              <w:rPr>
                <w:sz w:val="24"/>
                <w:szCs w:val="24"/>
              </w:rPr>
              <w:t xml:space="preserve"> Charitable Trust</w:t>
            </w:r>
          </w:p>
        </w:tc>
        <w:tc>
          <w:tcPr>
            <w:tcW w:w="3081" w:type="dxa"/>
          </w:tcPr>
          <w:p w14:paraId="4263B6B5" w14:textId="13337770" w:rsidR="00937904" w:rsidRPr="00D04A47" w:rsidRDefault="0FED1421" w:rsidP="1F57C2D2">
            <w:pPr>
              <w:ind w:right="-46"/>
              <w:rPr>
                <w:sz w:val="24"/>
                <w:szCs w:val="24"/>
              </w:rPr>
            </w:pPr>
            <w:r w:rsidRPr="0FED1421">
              <w:rPr>
                <w:sz w:val="24"/>
                <w:szCs w:val="24"/>
              </w:rPr>
              <w:t xml:space="preserve">St </w:t>
            </w:r>
            <w:proofErr w:type="spellStart"/>
            <w:r w:rsidRPr="0FED1421">
              <w:rPr>
                <w:sz w:val="24"/>
                <w:szCs w:val="24"/>
              </w:rPr>
              <w:t>Ninian’s</w:t>
            </w:r>
            <w:proofErr w:type="spellEnd"/>
            <w:r w:rsidRPr="0FED1421">
              <w:rPr>
                <w:sz w:val="24"/>
                <w:szCs w:val="24"/>
              </w:rPr>
              <w:t xml:space="preserve"> Episcopal Church, </w:t>
            </w:r>
            <w:proofErr w:type="spellStart"/>
            <w:r w:rsidRPr="0FED1421">
              <w:rPr>
                <w:sz w:val="24"/>
                <w:szCs w:val="24"/>
              </w:rPr>
              <w:t>Pollokshields</w:t>
            </w:r>
            <w:proofErr w:type="spellEnd"/>
            <w:r w:rsidRPr="0FED1421">
              <w:rPr>
                <w:sz w:val="24"/>
                <w:szCs w:val="24"/>
              </w:rPr>
              <w:t>, Glasgow and various individual members</w:t>
            </w:r>
          </w:p>
        </w:tc>
        <w:tc>
          <w:tcPr>
            <w:tcW w:w="4153" w:type="dxa"/>
          </w:tcPr>
          <w:p w14:paraId="6E0E25FE" w14:textId="77777777" w:rsidR="00937904" w:rsidRPr="00D04A47" w:rsidRDefault="0FED1421" w:rsidP="0FED1421">
            <w:pPr>
              <w:ind w:right="-46"/>
              <w:rPr>
                <w:sz w:val="24"/>
                <w:szCs w:val="24"/>
              </w:rPr>
            </w:pPr>
            <w:r w:rsidRPr="0FED1421">
              <w:rPr>
                <w:sz w:val="24"/>
                <w:szCs w:val="24"/>
              </w:rPr>
              <w:t>The STV Appeal</w:t>
            </w:r>
          </w:p>
        </w:tc>
      </w:tr>
      <w:tr w:rsidR="00937904" w:rsidRPr="00D04A47" w14:paraId="7EF09114" w14:textId="77777777" w:rsidTr="0071711D">
        <w:tc>
          <w:tcPr>
            <w:tcW w:w="3080" w:type="dxa"/>
          </w:tcPr>
          <w:p w14:paraId="45987BB8" w14:textId="77777777" w:rsidR="00937904" w:rsidRPr="00D04A47" w:rsidRDefault="0FED1421" w:rsidP="0FED1421">
            <w:pPr>
              <w:ind w:right="-46"/>
              <w:rPr>
                <w:sz w:val="24"/>
                <w:szCs w:val="24"/>
              </w:rPr>
            </w:pPr>
            <w:r w:rsidRPr="0FED1421">
              <w:rPr>
                <w:sz w:val="24"/>
                <w:szCs w:val="24"/>
              </w:rPr>
              <w:t>Mrs Jane Allan’s Trust</w:t>
            </w:r>
          </w:p>
        </w:tc>
        <w:tc>
          <w:tcPr>
            <w:tcW w:w="3081" w:type="dxa"/>
          </w:tcPr>
          <w:p w14:paraId="5FCCFD2B" w14:textId="13AAC867" w:rsidR="00937904" w:rsidRPr="00D04A47" w:rsidRDefault="0FED1421" w:rsidP="1F57C2D2">
            <w:pPr>
              <w:ind w:right="-46"/>
              <w:rPr>
                <w:sz w:val="24"/>
                <w:szCs w:val="24"/>
              </w:rPr>
            </w:pPr>
            <w:r w:rsidRPr="0FED1421">
              <w:rPr>
                <w:sz w:val="24"/>
                <w:szCs w:val="24"/>
              </w:rPr>
              <w:t>Garfield Weston Foundation (towards new replacement caravan)</w:t>
            </w:r>
          </w:p>
        </w:tc>
        <w:tc>
          <w:tcPr>
            <w:tcW w:w="4153" w:type="dxa"/>
          </w:tcPr>
          <w:p w14:paraId="47B8D4F1" w14:textId="77777777" w:rsidR="005E48B1" w:rsidRPr="00D04A47" w:rsidRDefault="0FED1421" w:rsidP="0FED1421">
            <w:pPr>
              <w:ind w:right="-46"/>
              <w:rPr>
                <w:sz w:val="24"/>
                <w:szCs w:val="24"/>
              </w:rPr>
            </w:pPr>
            <w:r w:rsidRPr="0FED1421">
              <w:rPr>
                <w:sz w:val="24"/>
                <w:szCs w:val="24"/>
              </w:rPr>
              <w:t>Saints and Sinners Club of Scotland</w:t>
            </w:r>
          </w:p>
        </w:tc>
      </w:tr>
      <w:tr w:rsidR="00937904" w:rsidRPr="00D04A47" w14:paraId="5E0A5786" w14:textId="77777777" w:rsidTr="0071711D">
        <w:tc>
          <w:tcPr>
            <w:tcW w:w="3080" w:type="dxa"/>
          </w:tcPr>
          <w:p w14:paraId="1D29CE49" w14:textId="77777777" w:rsidR="00937904" w:rsidRPr="00D04A47" w:rsidRDefault="0FED1421" w:rsidP="0FED1421">
            <w:pPr>
              <w:ind w:right="-46"/>
              <w:rPr>
                <w:sz w:val="24"/>
                <w:szCs w:val="24"/>
              </w:rPr>
            </w:pPr>
            <w:r w:rsidRPr="0FED1421">
              <w:rPr>
                <w:sz w:val="24"/>
                <w:szCs w:val="24"/>
              </w:rPr>
              <w:t>A Caldwell</w:t>
            </w:r>
          </w:p>
        </w:tc>
        <w:tc>
          <w:tcPr>
            <w:tcW w:w="3081" w:type="dxa"/>
          </w:tcPr>
          <w:p w14:paraId="1CCF79E0" w14:textId="021D9427" w:rsidR="00937904" w:rsidRPr="00D04A47" w:rsidRDefault="0FED1421" w:rsidP="1F57C2D2">
            <w:pPr>
              <w:ind w:right="-46"/>
              <w:rPr>
                <w:sz w:val="24"/>
                <w:szCs w:val="24"/>
              </w:rPr>
            </w:pPr>
            <w:r w:rsidRPr="0FED1421">
              <w:rPr>
                <w:sz w:val="24"/>
                <w:szCs w:val="24"/>
              </w:rPr>
              <w:t xml:space="preserve">St Margaret’s Church, Newlands, </w:t>
            </w:r>
            <w:proofErr w:type="gramStart"/>
            <w:r w:rsidRPr="0FED1421">
              <w:rPr>
                <w:sz w:val="24"/>
                <w:szCs w:val="24"/>
              </w:rPr>
              <w:t>Glasgow</w:t>
            </w:r>
            <w:proofErr w:type="gramEnd"/>
            <w:r w:rsidRPr="0FED1421">
              <w:rPr>
                <w:sz w:val="24"/>
                <w:szCs w:val="24"/>
              </w:rPr>
              <w:t xml:space="preserve"> and various individual members</w:t>
            </w:r>
          </w:p>
        </w:tc>
        <w:tc>
          <w:tcPr>
            <w:tcW w:w="4153" w:type="dxa"/>
          </w:tcPr>
          <w:p w14:paraId="6D3B94EE" w14:textId="77777777" w:rsidR="007E299E" w:rsidRDefault="0FED1421" w:rsidP="0FED1421">
            <w:pPr>
              <w:ind w:right="-46"/>
              <w:rPr>
                <w:sz w:val="24"/>
                <w:szCs w:val="24"/>
              </w:rPr>
            </w:pPr>
            <w:r w:rsidRPr="0FED1421">
              <w:rPr>
                <w:sz w:val="24"/>
                <w:szCs w:val="24"/>
              </w:rPr>
              <w:t>Glasgow/Galloway Diocese Mothers’</w:t>
            </w:r>
          </w:p>
          <w:p w14:paraId="28904BB5" w14:textId="77777777" w:rsidR="00937904" w:rsidRPr="00D04A47" w:rsidRDefault="0FED1421" w:rsidP="0FED1421">
            <w:pPr>
              <w:ind w:right="-46"/>
              <w:rPr>
                <w:sz w:val="24"/>
                <w:szCs w:val="24"/>
              </w:rPr>
            </w:pPr>
            <w:r w:rsidRPr="0FED1421">
              <w:rPr>
                <w:sz w:val="24"/>
                <w:szCs w:val="24"/>
              </w:rPr>
              <w:t>Union</w:t>
            </w:r>
          </w:p>
        </w:tc>
      </w:tr>
      <w:tr w:rsidR="000B764F" w:rsidRPr="00D04A47" w14:paraId="2EAFDDF7" w14:textId="77777777" w:rsidTr="0071711D">
        <w:tc>
          <w:tcPr>
            <w:tcW w:w="3080" w:type="dxa"/>
          </w:tcPr>
          <w:p w14:paraId="7DF4D601" w14:textId="2AD905C1" w:rsidR="000B764F" w:rsidRPr="00D04A47" w:rsidRDefault="0FED1421" w:rsidP="38A57553">
            <w:pPr>
              <w:ind w:right="-46"/>
              <w:rPr>
                <w:sz w:val="24"/>
                <w:szCs w:val="24"/>
              </w:rPr>
            </w:pPr>
            <w:r w:rsidRPr="0FED1421">
              <w:rPr>
                <w:sz w:val="24"/>
                <w:szCs w:val="24"/>
              </w:rPr>
              <w:t>A MacLeod</w:t>
            </w:r>
          </w:p>
        </w:tc>
        <w:tc>
          <w:tcPr>
            <w:tcW w:w="3081" w:type="dxa"/>
          </w:tcPr>
          <w:p w14:paraId="199DB2EA" w14:textId="77777777" w:rsidR="000B764F" w:rsidRPr="00D04A47" w:rsidRDefault="0FED1421" w:rsidP="0FED1421">
            <w:pPr>
              <w:ind w:right="-46"/>
              <w:rPr>
                <w:sz w:val="24"/>
                <w:szCs w:val="24"/>
              </w:rPr>
            </w:pPr>
            <w:r w:rsidRPr="0FED1421">
              <w:rPr>
                <w:sz w:val="24"/>
                <w:szCs w:val="24"/>
              </w:rPr>
              <w:t>E Hannah</w:t>
            </w:r>
          </w:p>
        </w:tc>
        <w:tc>
          <w:tcPr>
            <w:tcW w:w="4153" w:type="dxa"/>
          </w:tcPr>
          <w:p w14:paraId="04F72E91" w14:textId="77777777" w:rsidR="000B764F" w:rsidRPr="00D04A47" w:rsidRDefault="0FED1421" w:rsidP="0FED1421">
            <w:pPr>
              <w:ind w:right="-46"/>
              <w:rPr>
                <w:sz w:val="24"/>
                <w:szCs w:val="24"/>
              </w:rPr>
            </w:pPr>
            <w:r w:rsidRPr="0FED1421">
              <w:rPr>
                <w:sz w:val="24"/>
                <w:szCs w:val="24"/>
              </w:rPr>
              <w:t xml:space="preserve">H </w:t>
            </w:r>
            <w:proofErr w:type="spellStart"/>
            <w:r w:rsidRPr="0FED1421">
              <w:rPr>
                <w:sz w:val="24"/>
                <w:szCs w:val="24"/>
              </w:rPr>
              <w:t>MacGilp</w:t>
            </w:r>
            <w:proofErr w:type="spellEnd"/>
          </w:p>
        </w:tc>
      </w:tr>
      <w:tr w:rsidR="00F6401C" w:rsidRPr="00D04A47" w14:paraId="22A62913" w14:textId="77777777" w:rsidTr="0071711D">
        <w:tc>
          <w:tcPr>
            <w:tcW w:w="10314" w:type="dxa"/>
            <w:gridSpan w:val="3"/>
          </w:tcPr>
          <w:p w14:paraId="3CB34FA4" w14:textId="77777777" w:rsidR="0071711D" w:rsidRPr="0071711D" w:rsidRDefault="0071711D" w:rsidP="0071711D">
            <w:pPr>
              <w:ind w:right="-46"/>
              <w:jc w:val="center"/>
              <w:rPr>
                <w:sz w:val="16"/>
                <w:szCs w:val="16"/>
              </w:rPr>
            </w:pPr>
          </w:p>
          <w:p w14:paraId="0178351E" w14:textId="77777777" w:rsidR="00F6401C" w:rsidRDefault="0FED1421" w:rsidP="0071711D">
            <w:pPr>
              <w:ind w:right="-46"/>
              <w:jc w:val="center"/>
              <w:rPr>
                <w:sz w:val="24"/>
                <w:szCs w:val="24"/>
              </w:rPr>
            </w:pPr>
            <w:r w:rsidRPr="0FED1421">
              <w:rPr>
                <w:sz w:val="24"/>
                <w:szCs w:val="24"/>
              </w:rPr>
              <w:t xml:space="preserve">We also wish to thank </w:t>
            </w:r>
            <w:proofErr w:type="gramStart"/>
            <w:r w:rsidRPr="0FED1421">
              <w:rPr>
                <w:sz w:val="24"/>
                <w:szCs w:val="24"/>
              </w:rPr>
              <w:t>a number of</w:t>
            </w:r>
            <w:proofErr w:type="gramEnd"/>
            <w:r w:rsidRPr="0FED1421">
              <w:rPr>
                <w:sz w:val="24"/>
                <w:szCs w:val="24"/>
              </w:rPr>
              <w:t xml:space="preserve"> individual volunteers and donors for their support</w:t>
            </w:r>
          </w:p>
          <w:p w14:paraId="7F915739" w14:textId="46032390" w:rsidR="0071711D" w:rsidRPr="0071711D" w:rsidRDefault="0071711D" w:rsidP="0071711D">
            <w:pPr>
              <w:ind w:right="-46"/>
              <w:jc w:val="center"/>
              <w:rPr>
                <w:sz w:val="16"/>
                <w:szCs w:val="16"/>
              </w:rPr>
            </w:pPr>
          </w:p>
        </w:tc>
      </w:tr>
    </w:tbl>
    <w:p w14:paraId="4F904CB7" w14:textId="77777777" w:rsidR="00B75225" w:rsidRPr="001748F4" w:rsidRDefault="00B75225" w:rsidP="0FED1421">
      <w:pPr>
        <w:spacing w:after="0" w:line="240" w:lineRule="auto"/>
        <w:ind w:right="-46"/>
        <w:rPr>
          <w:sz w:val="16"/>
          <w:szCs w:val="16"/>
        </w:rPr>
      </w:pPr>
    </w:p>
    <w:p w14:paraId="03EFCA41" w14:textId="2754804B" w:rsidR="00EA7FA8" w:rsidRPr="001748F4" w:rsidRDefault="0FED1421" w:rsidP="2FB85776">
      <w:pPr>
        <w:spacing w:after="0" w:line="240" w:lineRule="auto"/>
        <w:ind w:right="-46"/>
        <w:rPr>
          <w:sz w:val="24"/>
          <w:szCs w:val="24"/>
        </w:rPr>
        <w:sectPr w:rsidR="00EA7FA8" w:rsidRPr="001748F4" w:rsidSect="00645241">
          <w:footerReference w:type="default" r:id="rId11"/>
          <w:pgSz w:w="11906" w:h="16838"/>
          <w:pgMar w:top="1440" w:right="1440" w:bottom="1440" w:left="1440" w:header="708" w:footer="708" w:gutter="0"/>
          <w:cols w:space="708"/>
          <w:docGrid w:linePitch="360"/>
        </w:sectPr>
      </w:pPr>
      <w:r w:rsidRPr="0FED1421">
        <w:rPr>
          <w:sz w:val="24"/>
          <w:szCs w:val="24"/>
        </w:rPr>
        <w:t xml:space="preserve">As ever we say a huge thank you to our many volunteers, on behalf of all the children and families who have had a memorable experience this year.  Support includes having fundraising events, helping to prepare the caravans, providing toys, books, </w:t>
      </w:r>
      <w:proofErr w:type="gramStart"/>
      <w:r w:rsidRPr="0FED1421">
        <w:rPr>
          <w:sz w:val="24"/>
          <w:szCs w:val="24"/>
        </w:rPr>
        <w:t>games</w:t>
      </w:r>
      <w:proofErr w:type="gramEnd"/>
      <w:r w:rsidRPr="0FED1421">
        <w:rPr>
          <w:sz w:val="24"/>
          <w:szCs w:val="24"/>
        </w:rPr>
        <w:t xml:space="preserve"> and kitchen appliances for our caravans, donating to our Christmas Gift Scheme, and giving through private donations. The Holiday Scheme couldn’t run without you.  </w:t>
      </w:r>
    </w:p>
    <w:p w14:paraId="6D9C8D39" w14:textId="5BBC81AE" w:rsidR="00D84FCB" w:rsidRPr="00D04A47" w:rsidRDefault="00D84FCB" w:rsidP="2FB85776">
      <w:pPr>
        <w:spacing w:line="240" w:lineRule="auto"/>
        <w:sectPr w:rsidR="00D84FCB" w:rsidRPr="00D04A47" w:rsidSect="00657958">
          <w:type w:val="continuous"/>
          <w:pgSz w:w="11906" w:h="16838"/>
          <w:pgMar w:top="1440" w:right="1440" w:bottom="1440" w:left="1440" w:header="708" w:footer="708" w:gutter="0"/>
          <w:cols w:num="2" w:space="2266"/>
          <w:docGrid w:linePitch="360"/>
        </w:sectPr>
      </w:pPr>
    </w:p>
    <w:p w14:paraId="2EA0B605" w14:textId="77777777" w:rsidR="00C83256" w:rsidRPr="00D04A47" w:rsidRDefault="0FED1421" w:rsidP="2FB85776">
      <w:pPr>
        <w:spacing w:after="0" w:line="240" w:lineRule="auto"/>
        <w:ind w:right="-46"/>
        <w:rPr>
          <w:b/>
          <w:bCs/>
          <w:sz w:val="24"/>
          <w:szCs w:val="24"/>
        </w:rPr>
      </w:pPr>
      <w:r w:rsidRPr="0FED1421">
        <w:rPr>
          <w:b/>
          <w:bCs/>
          <w:sz w:val="24"/>
          <w:szCs w:val="24"/>
        </w:rPr>
        <w:t>How to help us</w:t>
      </w:r>
    </w:p>
    <w:p w14:paraId="57DFB07E" w14:textId="484E4354" w:rsidR="2FB85776" w:rsidRDefault="2FB85776" w:rsidP="2FB85776">
      <w:pPr>
        <w:spacing w:after="0" w:line="240" w:lineRule="auto"/>
        <w:ind w:right="-46"/>
        <w:rPr>
          <w:b/>
          <w:bCs/>
          <w:sz w:val="24"/>
          <w:szCs w:val="24"/>
        </w:rPr>
      </w:pPr>
    </w:p>
    <w:p w14:paraId="675E05EE" w14:textId="1C2000F6" w:rsidR="004A34DF" w:rsidRPr="00D04A47" w:rsidRDefault="0FED1421" w:rsidP="0FED1421">
      <w:pPr>
        <w:spacing w:after="0" w:line="240" w:lineRule="auto"/>
        <w:ind w:right="-46"/>
        <w:rPr>
          <w:sz w:val="24"/>
          <w:szCs w:val="24"/>
        </w:rPr>
      </w:pPr>
      <w:r w:rsidRPr="0FED1421">
        <w:rPr>
          <w:sz w:val="24"/>
          <w:szCs w:val="24"/>
        </w:rPr>
        <w:t>Glasgow Children’s Holiday Scheme only operates through donations and grant funding.  Please continue to help us to give disadvantaged children the chance to create some happy holiday memories.  Holidays matter and you can help give the chance for children to enjoy a break away from the stresses of daily life, something many of us take for granted but which many children have never have the chance to enjoy.</w:t>
      </w:r>
    </w:p>
    <w:p w14:paraId="28177615" w14:textId="3D8634E0" w:rsidR="004A34DF" w:rsidRDefault="0FED1421" w:rsidP="3452A67A">
      <w:pPr>
        <w:spacing w:after="0" w:line="240" w:lineRule="auto"/>
        <w:ind w:right="-46"/>
        <w:rPr>
          <w:rFonts w:eastAsiaTheme="minorEastAsia"/>
          <w:sz w:val="24"/>
          <w:szCs w:val="24"/>
        </w:rPr>
      </w:pPr>
      <w:r w:rsidRPr="0FED1421">
        <w:rPr>
          <w:rFonts w:eastAsiaTheme="minorEastAsia"/>
          <w:sz w:val="24"/>
          <w:szCs w:val="24"/>
        </w:rPr>
        <w:lastRenderedPageBreak/>
        <w:t xml:space="preserve">We are a small </w:t>
      </w:r>
      <w:proofErr w:type="gramStart"/>
      <w:r w:rsidRPr="0FED1421">
        <w:rPr>
          <w:rFonts w:eastAsiaTheme="minorEastAsia"/>
          <w:sz w:val="24"/>
          <w:szCs w:val="24"/>
        </w:rPr>
        <w:t>charity</w:t>
      </w:r>
      <w:proofErr w:type="gramEnd"/>
      <w:r w:rsidRPr="0FED1421">
        <w:rPr>
          <w:rFonts w:eastAsiaTheme="minorEastAsia"/>
          <w:sz w:val="24"/>
          <w:szCs w:val="24"/>
        </w:rPr>
        <w:t xml:space="preserve"> but we have a big impact and provide positive change:</w:t>
      </w:r>
    </w:p>
    <w:p w14:paraId="60A73A3C" w14:textId="77777777" w:rsidR="0071711D" w:rsidRPr="00D04A47" w:rsidRDefault="0071711D" w:rsidP="3452A67A">
      <w:pPr>
        <w:spacing w:after="0" w:line="240" w:lineRule="auto"/>
        <w:ind w:right="-46"/>
        <w:rPr>
          <w:rFonts w:eastAsiaTheme="minorEastAsia"/>
          <w:sz w:val="24"/>
          <w:szCs w:val="24"/>
        </w:rPr>
      </w:pPr>
    </w:p>
    <w:p w14:paraId="61228A71" w14:textId="77777777" w:rsidR="004A34DF" w:rsidRPr="00D04A47" w:rsidRDefault="0FED1421" w:rsidP="0FED1421">
      <w:pPr>
        <w:pStyle w:val="ListParagraph"/>
        <w:numPr>
          <w:ilvl w:val="0"/>
          <w:numId w:val="28"/>
        </w:numPr>
        <w:ind w:left="284" w:right="-46" w:hanging="284"/>
        <w:rPr>
          <w:sz w:val="24"/>
          <w:szCs w:val="24"/>
        </w:rPr>
      </w:pPr>
      <w:r w:rsidRPr="0FED1421">
        <w:rPr>
          <w:sz w:val="24"/>
          <w:szCs w:val="24"/>
        </w:rPr>
        <w:t>£10 can provide games and toys for one of our caravans</w:t>
      </w:r>
    </w:p>
    <w:p w14:paraId="18522964" w14:textId="77777777" w:rsidR="004A34DF" w:rsidRPr="00D04A47" w:rsidRDefault="0FED1421" w:rsidP="0FED1421">
      <w:pPr>
        <w:pStyle w:val="ListParagraph"/>
        <w:numPr>
          <w:ilvl w:val="0"/>
          <w:numId w:val="28"/>
        </w:numPr>
        <w:ind w:left="284" w:right="-46" w:hanging="284"/>
        <w:rPr>
          <w:sz w:val="24"/>
          <w:szCs w:val="24"/>
        </w:rPr>
      </w:pPr>
      <w:r w:rsidRPr="0FED1421">
        <w:rPr>
          <w:sz w:val="24"/>
          <w:szCs w:val="24"/>
        </w:rPr>
        <w:t>£50 can help pay for a family holiday</w:t>
      </w:r>
    </w:p>
    <w:p w14:paraId="3A6838B2" w14:textId="77777777" w:rsidR="004A34DF" w:rsidRPr="00D04A47" w:rsidRDefault="0FED1421" w:rsidP="0FED1421">
      <w:pPr>
        <w:pStyle w:val="ListParagraph"/>
        <w:numPr>
          <w:ilvl w:val="0"/>
          <w:numId w:val="28"/>
        </w:numPr>
        <w:ind w:left="284" w:right="-46" w:hanging="284"/>
        <w:rPr>
          <w:sz w:val="24"/>
          <w:szCs w:val="24"/>
        </w:rPr>
      </w:pPr>
      <w:r w:rsidRPr="0FED1421">
        <w:rPr>
          <w:sz w:val="24"/>
          <w:szCs w:val="24"/>
        </w:rPr>
        <w:t>£100 can assist a youth group to get an activity break</w:t>
      </w:r>
    </w:p>
    <w:p w14:paraId="14C11CAC" w14:textId="77777777" w:rsidR="00C83256" w:rsidRPr="00D04A47" w:rsidRDefault="0FED1421" w:rsidP="0FED1421">
      <w:pPr>
        <w:pStyle w:val="ListParagraph"/>
        <w:numPr>
          <w:ilvl w:val="0"/>
          <w:numId w:val="28"/>
        </w:numPr>
        <w:ind w:left="284" w:right="-46" w:hanging="284"/>
        <w:rPr>
          <w:sz w:val="24"/>
          <w:szCs w:val="24"/>
        </w:rPr>
      </w:pPr>
      <w:r w:rsidRPr="0FED1421">
        <w:rPr>
          <w:sz w:val="24"/>
          <w:szCs w:val="24"/>
        </w:rPr>
        <w:t>£5,000 can pay for the siting and maintenance of one of our caravans for a year enabling 90 children to get a holiday.</w:t>
      </w:r>
    </w:p>
    <w:p w14:paraId="2FC17F8B" w14:textId="77777777" w:rsidR="004A34DF" w:rsidRPr="00D04A47" w:rsidRDefault="004A34DF" w:rsidP="0FED1421">
      <w:pPr>
        <w:spacing w:after="0" w:line="240" w:lineRule="auto"/>
        <w:ind w:right="-46"/>
        <w:rPr>
          <w:sz w:val="24"/>
          <w:szCs w:val="24"/>
        </w:rPr>
      </w:pPr>
    </w:p>
    <w:p w14:paraId="79BACFE1" w14:textId="77777777" w:rsidR="005F3FD7" w:rsidRPr="00D04A47" w:rsidRDefault="0FED1421" w:rsidP="0FED1421">
      <w:pPr>
        <w:spacing w:line="240" w:lineRule="auto"/>
        <w:ind w:right="-46"/>
        <w:rPr>
          <w:b/>
          <w:bCs/>
          <w:sz w:val="24"/>
          <w:szCs w:val="24"/>
        </w:rPr>
      </w:pPr>
      <w:r w:rsidRPr="0FED1421">
        <w:rPr>
          <w:sz w:val="24"/>
          <w:szCs w:val="24"/>
        </w:rPr>
        <w:t xml:space="preserve">The Holiday Scheme relies on volunteers.  </w:t>
      </w:r>
      <w:r w:rsidRPr="0FED1421">
        <w:rPr>
          <w:b/>
          <w:bCs/>
          <w:sz w:val="24"/>
          <w:szCs w:val="24"/>
        </w:rPr>
        <w:t xml:space="preserve">If you can help us in any </w:t>
      </w:r>
      <w:proofErr w:type="gramStart"/>
      <w:r w:rsidRPr="0FED1421">
        <w:rPr>
          <w:b/>
          <w:bCs/>
          <w:sz w:val="24"/>
          <w:szCs w:val="24"/>
        </w:rPr>
        <w:t>way</w:t>
      </w:r>
      <w:proofErr w:type="gramEnd"/>
      <w:r w:rsidRPr="0FED1421">
        <w:rPr>
          <w:b/>
          <w:bCs/>
          <w:sz w:val="24"/>
          <w:szCs w:val="24"/>
        </w:rPr>
        <w:t xml:space="preserve"> please get in touch.  We would be delighted to hear from you.</w:t>
      </w:r>
    </w:p>
    <w:p w14:paraId="753E58C0" w14:textId="77777777" w:rsidR="00B134E4" w:rsidRPr="00D04A47" w:rsidRDefault="0FED1421" w:rsidP="0FED1421">
      <w:pPr>
        <w:spacing w:line="240" w:lineRule="auto"/>
        <w:ind w:right="-46"/>
        <w:rPr>
          <w:b/>
          <w:bCs/>
          <w:sz w:val="24"/>
          <w:szCs w:val="24"/>
        </w:rPr>
      </w:pPr>
      <w:r w:rsidRPr="0FED1421">
        <w:rPr>
          <w:b/>
          <w:bCs/>
          <w:sz w:val="24"/>
          <w:szCs w:val="24"/>
        </w:rPr>
        <w:t xml:space="preserve">Please donate at:  </w:t>
      </w:r>
      <w:hyperlink r:id="rId12">
        <w:r w:rsidRPr="0FED1421">
          <w:rPr>
            <w:rStyle w:val="Hyperlink"/>
            <w:rFonts w:cstheme="minorBidi"/>
            <w:b/>
            <w:bCs/>
            <w:sz w:val="24"/>
            <w:szCs w:val="24"/>
          </w:rPr>
          <w:t>www.glasgowchildrensholidayscheme.org.uk</w:t>
        </w:r>
      </w:hyperlink>
      <w:r w:rsidRPr="0FED1421">
        <w:rPr>
          <w:b/>
          <w:bCs/>
          <w:sz w:val="24"/>
          <w:szCs w:val="24"/>
        </w:rPr>
        <w:t xml:space="preserve"> </w:t>
      </w:r>
    </w:p>
    <w:p w14:paraId="12C74FC4" w14:textId="77777777" w:rsidR="00C83256" w:rsidRPr="00D04A47" w:rsidRDefault="0FED1421" w:rsidP="0FED1421">
      <w:pPr>
        <w:spacing w:line="240" w:lineRule="auto"/>
        <w:ind w:right="-46"/>
        <w:rPr>
          <w:b/>
          <w:bCs/>
          <w:sz w:val="24"/>
          <w:szCs w:val="24"/>
        </w:rPr>
      </w:pPr>
      <w:r w:rsidRPr="0FED1421">
        <w:rPr>
          <w:b/>
          <w:bCs/>
          <w:sz w:val="24"/>
          <w:szCs w:val="24"/>
        </w:rPr>
        <w:t xml:space="preserve">Contact: </w:t>
      </w:r>
    </w:p>
    <w:tbl>
      <w:tblPr>
        <w:tblStyle w:val="TableGrid"/>
        <w:tblW w:w="9781" w:type="dxa"/>
        <w:tblInd w:w="108" w:type="dxa"/>
        <w:tblLayout w:type="fixed"/>
        <w:tblLook w:val="04A0" w:firstRow="1" w:lastRow="0" w:firstColumn="1" w:lastColumn="0" w:noHBand="0" w:noVBand="1"/>
      </w:tblPr>
      <w:tblGrid>
        <w:gridCol w:w="4395"/>
        <w:gridCol w:w="5386"/>
      </w:tblGrid>
      <w:tr w:rsidR="00C83256" w:rsidRPr="00D04A47" w14:paraId="27EAD5A3" w14:textId="77777777" w:rsidTr="0071711D">
        <w:trPr>
          <w:trHeight w:val="557"/>
        </w:trPr>
        <w:tc>
          <w:tcPr>
            <w:tcW w:w="4395" w:type="dxa"/>
          </w:tcPr>
          <w:p w14:paraId="0A4F7224" w14:textId="77777777" w:rsidR="00C83256" w:rsidRPr="00D04A47" w:rsidRDefault="00C83256" w:rsidP="0FED1421">
            <w:pPr>
              <w:spacing w:after="200"/>
              <w:ind w:right="-46"/>
              <w:rPr>
                <w:b/>
                <w:bCs/>
                <w:sz w:val="24"/>
                <w:szCs w:val="24"/>
              </w:rPr>
            </w:pPr>
            <w:r>
              <w:rPr>
                <w:noProof/>
              </w:rPr>
              <w:drawing>
                <wp:inline distT="0" distB="0" distL="0" distR="0" wp14:anchorId="63C843A5" wp14:editId="48739710">
                  <wp:extent cx="2480553" cy="695325"/>
                  <wp:effectExtent l="0" t="0" r="0" b="0"/>
                  <wp:docPr id="9" name="B56EAE08-FDF2-489C-9B85-5B4ADD3034D4" descr="cid:C7141E48-6852-4C73-BD2E-3BB5EA9DE23D@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6EAE08-FDF2-489C-9B85-5B4ADD3034D4"/>
                          <pic:cNvPicPr/>
                        </pic:nvPicPr>
                        <pic:blipFill>
                          <a:blip r:embed="rId8">
                            <a:extLst>
                              <a:ext uri="{28A0092B-C50C-407E-A947-70E740481C1C}">
                                <a14:useLocalDpi xmlns:a14="http://schemas.microsoft.com/office/drawing/2010/main" val="0"/>
                              </a:ext>
                            </a:extLst>
                          </a:blip>
                          <a:stretch>
                            <a:fillRect/>
                          </a:stretch>
                        </pic:blipFill>
                        <pic:spPr>
                          <a:xfrm>
                            <a:off x="0" y="0"/>
                            <a:ext cx="2488523" cy="697559"/>
                          </a:xfrm>
                          <a:prstGeom prst="rect">
                            <a:avLst/>
                          </a:prstGeom>
                        </pic:spPr>
                      </pic:pic>
                    </a:graphicData>
                  </a:graphic>
                </wp:inline>
              </w:drawing>
            </w:r>
          </w:p>
          <w:p w14:paraId="5AE48A43" w14:textId="77777777" w:rsidR="00A7091A" w:rsidRPr="00D04A47" w:rsidRDefault="00A7091A" w:rsidP="0FED1421">
            <w:pPr>
              <w:spacing w:after="200"/>
              <w:ind w:right="-46"/>
              <w:rPr>
                <w:b/>
                <w:bCs/>
                <w:sz w:val="24"/>
                <w:szCs w:val="24"/>
              </w:rPr>
            </w:pPr>
          </w:p>
          <w:p w14:paraId="5E2BF801" w14:textId="77777777" w:rsidR="00C83256" w:rsidRPr="00D04A47" w:rsidRDefault="0FED1421" w:rsidP="0FED1421">
            <w:pPr>
              <w:spacing w:after="200"/>
              <w:ind w:right="-46"/>
              <w:rPr>
                <w:b/>
                <w:bCs/>
                <w:sz w:val="24"/>
                <w:szCs w:val="24"/>
              </w:rPr>
            </w:pPr>
            <w:r w:rsidRPr="0FED1421">
              <w:rPr>
                <w:b/>
                <w:bCs/>
                <w:sz w:val="24"/>
                <w:szCs w:val="24"/>
              </w:rPr>
              <w:t>Follow us on Twitter at @GCHS_charity</w:t>
            </w:r>
          </w:p>
        </w:tc>
        <w:tc>
          <w:tcPr>
            <w:tcW w:w="5386" w:type="dxa"/>
          </w:tcPr>
          <w:p w14:paraId="35FC7C49" w14:textId="77777777" w:rsidR="00F80DF0" w:rsidRDefault="0FED1421" w:rsidP="0FED1421">
            <w:pPr>
              <w:ind w:right="-46"/>
              <w:rPr>
                <w:b/>
                <w:bCs/>
                <w:sz w:val="24"/>
                <w:szCs w:val="24"/>
              </w:rPr>
            </w:pPr>
            <w:r w:rsidRPr="0FED1421">
              <w:rPr>
                <w:b/>
                <w:bCs/>
                <w:sz w:val="24"/>
                <w:szCs w:val="24"/>
              </w:rPr>
              <w:t>Suite 114, Pentagon Centre, 36 Washington St, Glasgow</w:t>
            </w:r>
          </w:p>
          <w:p w14:paraId="0571F4C6" w14:textId="77777777" w:rsidR="00C83256" w:rsidRPr="00D04A47" w:rsidRDefault="0FED1421" w:rsidP="0FED1421">
            <w:pPr>
              <w:ind w:right="-46"/>
              <w:rPr>
                <w:b/>
                <w:bCs/>
                <w:sz w:val="24"/>
                <w:szCs w:val="24"/>
              </w:rPr>
            </w:pPr>
            <w:r w:rsidRPr="0FED1421">
              <w:rPr>
                <w:b/>
                <w:bCs/>
                <w:sz w:val="24"/>
                <w:szCs w:val="24"/>
              </w:rPr>
              <w:t>G3 8AZ          Tel 0141 248 7255</w:t>
            </w:r>
          </w:p>
          <w:p w14:paraId="50F40DEB" w14:textId="77777777" w:rsidR="00F80DF0" w:rsidRDefault="00F80DF0" w:rsidP="0FED1421">
            <w:pPr>
              <w:spacing w:after="200"/>
              <w:ind w:right="-46"/>
              <w:rPr>
                <w:b/>
                <w:bCs/>
                <w:sz w:val="24"/>
                <w:szCs w:val="24"/>
              </w:rPr>
            </w:pPr>
          </w:p>
          <w:p w14:paraId="3DD6D259" w14:textId="77777777" w:rsidR="00C83256" w:rsidRPr="00D04A47" w:rsidRDefault="0FED1421" w:rsidP="0FED1421">
            <w:pPr>
              <w:spacing w:after="200"/>
              <w:ind w:right="-46"/>
              <w:rPr>
                <w:b/>
                <w:bCs/>
                <w:sz w:val="24"/>
                <w:szCs w:val="24"/>
              </w:rPr>
            </w:pPr>
            <w:r w:rsidRPr="0FED1421">
              <w:rPr>
                <w:b/>
                <w:bCs/>
                <w:sz w:val="24"/>
                <w:szCs w:val="24"/>
              </w:rPr>
              <w:t>Email: admin@glasgowchildrensholidayscheme.org.uk</w:t>
            </w:r>
          </w:p>
          <w:p w14:paraId="5BDFB31C" w14:textId="77777777" w:rsidR="00C83256" w:rsidRPr="00D04A47" w:rsidRDefault="0FED1421" w:rsidP="0FED1421">
            <w:pPr>
              <w:spacing w:after="200"/>
              <w:ind w:right="-46"/>
              <w:rPr>
                <w:b/>
                <w:bCs/>
                <w:sz w:val="24"/>
                <w:szCs w:val="24"/>
              </w:rPr>
            </w:pPr>
            <w:r w:rsidRPr="0FED1421">
              <w:rPr>
                <w:b/>
                <w:bCs/>
                <w:sz w:val="24"/>
                <w:szCs w:val="24"/>
              </w:rPr>
              <w:t>Website: www.glasgowchildrensholidayscheme.org.uk</w:t>
            </w:r>
          </w:p>
        </w:tc>
      </w:tr>
    </w:tbl>
    <w:p w14:paraId="77A52294" w14:textId="77777777" w:rsidR="001B63C8" w:rsidRDefault="001B63C8" w:rsidP="0FED1421">
      <w:pPr>
        <w:spacing w:line="240" w:lineRule="auto"/>
        <w:ind w:right="-46"/>
        <w:jc w:val="center"/>
        <w:rPr>
          <w:b/>
          <w:bCs/>
          <w:color w:val="FF0000"/>
          <w:sz w:val="24"/>
          <w:szCs w:val="24"/>
        </w:rPr>
      </w:pPr>
    </w:p>
    <w:p w14:paraId="007DCDA8" w14:textId="77777777" w:rsidR="00C54153" w:rsidRPr="00D04A47" w:rsidRDefault="00C54153" w:rsidP="0FED1421">
      <w:pPr>
        <w:spacing w:line="240" w:lineRule="auto"/>
        <w:ind w:right="-46"/>
        <w:jc w:val="center"/>
        <w:rPr>
          <w:b/>
          <w:bCs/>
          <w:color w:val="FF0000"/>
          <w:sz w:val="24"/>
          <w:szCs w:val="24"/>
        </w:rPr>
      </w:pPr>
    </w:p>
    <w:p w14:paraId="450EA2D7" w14:textId="77777777" w:rsidR="005C156B" w:rsidRPr="00D04A47" w:rsidRDefault="005C156B" w:rsidP="72B6EAA6">
      <w:pPr>
        <w:spacing w:line="240" w:lineRule="auto"/>
        <w:ind w:right="-46"/>
        <w:jc w:val="center"/>
        <w:rPr>
          <w:b/>
          <w:bCs/>
          <w:color w:val="FF0000"/>
          <w:sz w:val="24"/>
          <w:szCs w:val="24"/>
        </w:rPr>
      </w:pPr>
    </w:p>
    <w:p w14:paraId="4269B576" w14:textId="0260F9C5" w:rsidR="72B6EAA6" w:rsidRDefault="72B6EAA6" w:rsidP="72B6EAA6">
      <w:pPr>
        <w:spacing w:line="240" w:lineRule="auto"/>
        <w:ind w:right="-46"/>
        <w:jc w:val="center"/>
        <w:rPr>
          <w:b/>
          <w:bCs/>
          <w:color w:val="FF0000"/>
          <w:sz w:val="24"/>
          <w:szCs w:val="24"/>
        </w:rPr>
      </w:pPr>
    </w:p>
    <w:p w14:paraId="2CCC2DC8" w14:textId="04AB396B" w:rsidR="72B6EAA6" w:rsidRDefault="72B6EAA6" w:rsidP="72B6EAA6">
      <w:pPr>
        <w:spacing w:line="240" w:lineRule="auto"/>
        <w:ind w:right="-46"/>
        <w:jc w:val="center"/>
        <w:rPr>
          <w:b/>
          <w:bCs/>
          <w:color w:val="FF0000"/>
          <w:sz w:val="24"/>
          <w:szCs w:val="24"/>
        </w:rPr>
      </w:pPr>
    </w:p>
    <w:tbl>
      <w:tblPr>
        <w:tblStyle w:val="TableGrid"/>
        <w:tblW w:w="10031" w:type="dxa"/>
        <w:tblLook w:val="04A0" w:firstRow="1" w:lastRow="0" w:firstColumn="1" w:lastColumn="0" w:noHBand="0" w:noVBand="1"/>
      </w:tblPr>
      <w:tblGrid>
        <w:gridCol w:w="4925"/>
        <w:gridCol w:w="5165"/>
      </w:tblGrid>
      <w:tr w:rsidR="00F03162" w:rsidRPr="009C6075" w14:paraId="35EBC94E" w14:textId="77777777" w:rsidTr="0071711D">
        <w:trPr>
          <w:trHeight w:val="7275"/>
        </w:trPr>
        <w:tc>
          <w:tcPr>
            <w:tcW w:w="10031" w:type="dxa"/>
            <w:gridSpan w:val="2"/>
          </w:tcPr>
          <w:p w14:paraId="56EE48EE" w14:textId="66CBAD47" w:rsidR="00F03162" w:rsidRPr="009C6075" w:rsidRDefault="0FED1421" w:rsidP="0FED1421">
            <w:pPr>
              <w:ind w:right="-46"/>
              <w:rPr>
                <w:b/>
                <w:bCs/>
                <w:noProof/>
                <w:sz w:val="24"/>
                <w:szCs w:val="24"/>
                <w:lang w:eastAsia="en-GB"/>
              </w:rPr>
            </w:pPr>
            <w:r w:rsidRPr="0FED1421">
              <w:rPr>
                <w:b/>
                <w:bCs/>
                <w:sz w:val="24"/>
                <w:szCs w:val="24"/>
              </w:rPr>
              <w:lastRenderedPageBreak/>
              <w:t>Enjoy the views at Wemyss Bay and relax at one of our caravans…</w:t>
            </w:r>
          </w:p>
          <w:p w14:paraId="2908EB2C" w14:textId="7E75A3F0" w:rsidR="00F03162" w:rsidRPr="009C6075" w:rsidRDefault="00F03162" w:rsidP="1962FF4A">
            <w:pPr>
              <w:ind w:right="-46"/>
            </w:pPr>
            <w:r>
              <w:rPr>
                <w:noProof/>
              </w:rPr>
              <w:drawing>
                <wp:inline distT="0" distB="0" distL="0" distR="0" wp14:anchorId="15CB153D" wp14:editId="2B6345F0">
                  <wp:extent cx="6295390" cy="4377447"/>
                  <wp:effectExtent l="0" t="0" r="3810" b="4445"/>
                  <wp:docPr id="1266145127" name="Picture 126614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6327125" cy="4399514"/>
                          </a:xfrm>
                          <a:prstGeom prst="rect">
                            <a:avLst/>
                          </a:prstGeom>
                        </pic:spPr>
                      </pic:pic>
                    </a:graphicData>
                  </a:graphic>
                </wp:inline>
              </w:drawing>
            </w:r>
          </w:p>
        </w:tc>
      </w:tr>
      <w:tr w:rsidR="004139DC" w:rsidRPr="009C6075" w14:paraId="50168010" w14:textId="77777777" w:rsidTr="0071711D">
        <w:trPr>
          <w:trHeight w:val="7995"/>
        </w:trPr>
        <w:tc>
          <w:tcPr>
            <w:tcW w:w="10031" w:type="dxa"/>
            <w:gridSpan w:val="2"/>
          </w:tcPr>
          <w:p w14:paraId="2EFD2473" w14:textId="10FC5F5A" w:rsidR="55CA0E63" w:rsidRDefault="0FED1421" w:rsidP="72B6EAA6">
            <w:pPr>
              <w:ind w:right="-46"/>
            </w:pPr>
            <w:r>
              <w:lastRenderedPageBreak/>
              <w:t>Enjoy an ice cream</w:t>
            </w:r>
            <w:r w:rsidR="0071711D">
              <w:t xml:space="preserve">   </w:t>
            </w:r>
            <w:r>
              <w:t xml:space="preserve">                                                             Have fun at the outdoor play area</w:t>
            </w:r>
          </w:p>
          <w:p w14:paraId="13FBF827" w14:textId="73C80804" w:rsidR="55CA0E63" w:rsidRDefault="55CA0E63" w:rsidP="72B6EAA6">
            <w:pPr>
              <w:ind w:right="-46"/>
            </w:pPr>
            <w:r>
              <w:rPr>
                <w:noProof/>
              </w:rPr>
              <w:drawing>
                <wp:inline distT="0" distB="0" distL="0" distR="0" wp14:anchorId="43735241" wp14:editId="4D72FB36">
                  <wp:extent cx="2981325" cy="4468248"/>
                  <wp:effectExtent l="0" t="0" r="0" b="0"/>
                  <wp:docPr id="144153325" name="Picture 14415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981325" cy="4468248"/>
                          </a:xfrm>
                          <a:prstGeom prst="rect">
                            <a:avLst/>
                          </a:prstGeom>
                        </pic:spPr>
                      </pic:pic>
                    </a:graphicData>
                  </a:graphic>
                </wp:inline>
              </w:drawing>
            </w:r>
            <w:r w:rsidR="599EBEB1">
              <w:rPr>
                <w:noProof/>
              </w:rPr>
              <w:drawing>
                <wp:inline distT="0" distB="0" distL="0" distR="0" wp14:anchorId="02899BBA" wp14:editId="12045508">
                  <wp:extent cx="3009520" cy="4272874"/>
                  <wp:effectExtent l="114300" t="88900" r="114935" b="121920"/>
                  <wp:docPr id="761082845" name="Picture 76108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rcRect/>
                          <a:stretch>
                            <a:fillRect/>
                          </a:stretch>
                        </pic:blipFill>
                        <pic:spPr>
                          <a:xfrm>
                            <a:off x="0" y="0"/>
                            <a:ext cx="3022339" cy="4291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4139DC" w:rsidRPr="009C6075" w14:paraId="5A25961A" w14:textId="77777777" w:rsidTr="0071711D">
        <w:trPr>
          <w:trHeight w:val="6706"/>
        </w:trPr>
        <w:tc>
          <w:tcPr>
            <w:tcW w:w="5062" w:type="dxa"/>
          </w:tcPr>
          <w:p w14:paraId="07F023C8" w14:textId="77777777" w:rsidR="000327A6" w:rsidRPr="009C6075" w:rsidRDefault="000327A6" w:rsidP="0FED1421">
            <w:pPr>
              <w:ind w:right="-46"/>
              <w:rPr>
                <w:b/>
                <w:bCs/>
                <w:sz w:val="24"/>
                <w:szCs w:val="24"/>
              </w:rPr>
            </w:pPr>
          </w:p>
          <w:p w14:paraId="4BDB5498" w14:textId="133DDB55" w:rsidR="004139DC" w:rsidRPr="0071711D" w:rsidRDefault="0071711D" w:rsidP="72B6EAA6">
            <w:pPr>
              <w:ind w:right="-46"/>
              <w:rPr>
                <w:b/>
                <w:bCs/>
                <w:sz w:val="24"/>
                <w:szCs w:val="24"/>
              </w:rPr>
            </w:pPr>
            <w:r>
              <w:rPr>
                <w:sz w:val="24"/>
                <w:szCs w:val="24"/>
              </w:rPr>
              <w:t xml:space="preserve">     </w:t>
            </w:r>
            <w:r w:rsidR="0FED1421" w:rsidRPr="0071711D">
              <w:rPr>
                <w:sz w:val="24"/>
                <w:szCs w:val="24"/>
              </w:rPr>
              <w:t>Enjoy the on-site entertainment</w:t>
            </w:r>
          </w:p>
          <w:p w14:paraId="0B9E537D" w14:textId="76DC69DD" w:rsidR="004139DC" w:rsidRPr="009C6075" w:rsidRDefault="00CB55C5" w:rsidP="0071711D">
            <w:pPr>
              <w:ind w:right="-46"/>
              <w:jc w:val="center"/>
            </w:pPr>
            <w:r>
              <w:rPr>
                <w:noProof/>
              </w:rPr>
              <w:drawing>
                <wp:inline distT="0" distB="0" distL="0" distR="0" wp14:anchorId="5884FDCE" wp14:editId="063E3D0C">
                  <wp:extent cx="2638110" cy="4333240"/>
                  <wp:effectExtent l="0" t="0" r="3810" b="0"/>
                  <wp:docPr id="918863163" name="Picture 91886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695919" cy="4428194"/>
                          </a:xfrm>
                          <a:prstGeom prst="rect">
                            <a:avLst/>
                          </a:prstGeom>
                        </pic:spPr>
                      </pic:pic>
                    </a:graphicData>
                  </a:graphic>
                </wp:inline>
              </w:drawing>
            </w:r>
          </w:p>
        </w:tc>
        <w:tc>
          <w:tcPr>
            <w:tcW w:w="4969" w:type="dxa"/>
          </w:tcPr>
          <w:p w14:paraId="74869460" w14:textId="77777777" w:rsidR="004139DC" w:rsidRPr="009C6075" w:rsidRDefault="004139DC" w:rsidP="0FED1421">
            <w:pPr>
              <w:ind w:right="-46"/>
              <w:rPr>
                <w:b/>
                <w:bCs/>
                <w:sz w:val="24"/>
                <w:szCs w:val="24"/>
              </w:rPr>
            </w:pPr>
          </w:p>
          <w:p w14:paraId="187F57B8" w14:textId="2F040FDF" w:rsidR="00F74195" w:rsidRPr="0071711D" w:rsidRDefault="0FED1421" w:rsidP="72B6EAA6">
            <w:pPr>
              <w:ind w:right="-46"/>
              <w:rPr>
                <w:sz w:val="24"/>
                <w:szCs w:val="24"/>
              </w:rPr>
            </w:pPr>
            <w:r w:rsidRPr="0071711D">
              <w:rPr>
                <w:sz w:val="24"/>
                <w:szCs w:val="24"/>
              </w:rPr>
              <w:t>Enjoy a youth activity brea</w:t>
            </w:r>
            <w:r w:rsidR="0071711D" w:rsidRPr="0071711D">
              <w:rPr>
                <w:sz w:val="24"/>
                <w:szCs w:val="24"/>
              </w:rPr>
              <w:t>k</w:t>
            </w:r>
          </w:p>
          <w:p w14:paraId="54738AF4" w14:textId="3834519B" w:rsidR="00F74195" w:rsidRPr="009C6075" w:rsidRDefault="00F74195" w:rsidP="1962FF4A">
            <w:pPr>
              <w:ind w:right="-46"/>
            </w:pPr>
            <w:r>
              <w:rPr>
                <w:noProof/>
              </w:rPr>
              <w:drawing>
                <wp:inline distT="0" distB="0" distL="0" distR="0" wp14:anchorId="706E0465" wp14:editId="6D61304E">
                  <wp:extent cx="2990850" cy="4333874"/>
                  <wp:effectExtent l="0" t="0" r="0" b="0"/>
                  <wp:docPr id="717558807" name="Picture 717558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990850" cy="4333874"/>
                          </a:xfrm>
                          <a:prstGeom prst="rect">
                            <a:avLst/>
                          </a:prstGeom>
                        </pic:spPr>
                      </pic:pic>
                    </a:graphicData>
                  </a:graphic>
                </wp:inline>
              </w:drawing>
            </w:r>
          </w:p>
        </w:tc>
      </w:tr>
      <w:tr w:rsidR="00C07BAD" w:rsidRPr="009C6075" w14:paraId="5AB1CC17" w14:textId="77777777" w:rsidTr="0071711D">
        <w:trPr>
          <w:trHeight w:val="8475"/>
        </w:trPr>
        <w:tc>
          <w:tcPr>
            <w:tcW w:w="10031" w:type="dxa"/>
            <w:gridSpan w:val="2"/>
          </w:tcPr>
          <w:p w14:paraId="28F6422C" w14:textId="0A55520D" w:rsidR="0071711D" w:rsidRPr="0071711D" w:rsidRDefault="0FED1421" w:rsidP="72B6EAA6">
            <w:pPr>
              <w:ind w:right="-46"/>
              <w:rPr>
                <w:sz w:val="24"/>
                <w:szCs w:val="24"/>
              </w:rPr>
            </w:pPr>
            <w:r w:rsidRPr="0071711D">
              <w:rPr>
                <w:sz w:val="24"/>
                <w:szCs w:val="24"/>
              </w:rPr>
              <w:lastRenderedPageBreak/>
              <w:t>Have fun at the entertainment venue                        Enjoy the heated indoor pool</w:t>
            </w:r>
          </w:p>
          <w:p w14:paraId="5C71F136" w14:textId="7CD1EED3" w:rsidR="00C07BAD" w:rsidRPr="009C6075" w:rsidRDefault="00C07BAD" w:rsidP="72B6EAA6">
            <w:pPr>
              <w:ind w:right="-46"/>
            </w:pPr>
            <w:r>
              <w:rPr>
                <w:noProof/>
              </w:rPr>
              <w:drawing>
                <wp:inline distT="0" distB="0" distL="0" distR="0" wp14:anchorId="6A2E9CBC" wp14:editId="577AB528">
                  <wp:extent cx="2914650" cy="4572000"/>
                  <wp:effectExtent l="0" t="0" r="0" b="0"/>
                  <wp:docPr id="551318589" name="Picture 55131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914650" cy="4572000"/>
                          </a:xfrm>
                          <a:prstGeom prst="rect">
                            <a:avLst/>
                          </a:prstGeom>
                        </pic:spPr>
                      </pic:pic>
                    </a:graphicData>
                  </a:graphic>
                </wp:inline>
              </w:drawing>
            </w:r>
            <w:r>
              <w:rPr>
                <w:noProof/>
              </w:rPr>
              <w:drawing>
                <wp:inline distT="0" distB="0" distL="0" distR="0" wp14:anchorId="3CC49633" wp14:editId="273DC1BA">
                  <wp:extent cx="3248025" cy="4572000"/>
                  <wp:effectExtent l="0" t="0" r="3175" b="0"/>
                  <wp:docPr id="1638564831" name="Picture 163856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255484" cy="4582499"/>
                          </a:xfrm>
                          <a:prstGeom prst="rect">
                            <a:avLst/>
                          </a:prstGeom>
                        </pic:spPr>
                      </pic:pic>
                    </a:graphicData>
                  </a:graphic>
                </wp:inline>
              </w:drawing>
            </w:r>
          </w:p>
        </w:tc>
      </w:tr>
    </w:tbl>
    <w:p w14:paraId="62199465" w14:textId="03662955" w:rsidR="0071219E" w:rsidRDefault="0071219E" w:rsidP="3C0D79C6">
      <w:pPr>
        <w:tabs>
          <w:tab w:val="left" w:pos="5103"/>
        </w:tabs>
        <w:ind w:right="-46"/>
        <w:rPr>
          <w:b/>
          <w:bCs/>
          <w:sz w:val="24"/>
          <w:szCs w:val="24"/>
        </w:rPr>
      </w:pPr>
    </w:p>
    <w:p w14:paraId="09F16CE7" w14:textId="77777777" w:rsidR="00C80308" w:rsidRDefault="0FED1421" w:rsidP="0FED1421">
      <w:pPr>
        <w:tabs>
          <w:tab w:val="left" w:pos="5103"/>
        </w:tabs>
        <w:ind w:right="-46"/>
        <w:jc w:val="center"/>
        <w:rPr>
          <w:b/>
          <w:bCs/>
          <w:sz w:val="24"/>
          <w:szCs w:val="24"/>
        </w:rPr>
      </w:pPr>
      <w:r w:rsidRPr="0FED1421">
        <w:rPr>
          <w:b/>
          <w:bCs/>
          <w:sz w:val="24"/>
          <w:szCs w:val="24"/>
        </w:rPr>
        <w:t>MAKING MEMORIES WITH GLASGOW CHILDREN’S HOLIDAY SCHEME</w:t>
      </w:r>
    </w:p>
    <w:p w14:paraId="7F5FF8BD" w14:textId="77777777" w:rsidR="0084650A" w:rsidRPr="0084650A" w:rsidRDefault="00000000" w:rsidP="0FED1421">
      <w:pPr>
        <w:tabs>
          <w:tab w:val="left" w:pos="5103"/>
        </w:tabs>
        <w:ind w:right="-46"/>
        <w:jc w:val="center"/>
        <w:rPr>
          <w:b/>
          <w:bCs/>
          <w:sz w:val="24"/>
          <w:szCs w:val="24"/>
        </w:rPr>
      </w:pPr>
      <w:hyperlink r:id="rId20">
        <w:r w:rsidR="0FED1421" w:rsidRPr="0FED1421">
          <w:rPr>
            <w:rStyle w:val="Hyperlink"/>
            <w:rFonts w:cstheme="minorBidi"/>
            <w:b/>
            <w:bCs/>
            <w:sz w:val="24"/>
            <w:szCs w:val="24"/>
          </w:rPr>
          <w:t>www.glasgowchildrensholidayscheme.org.uk</w:t>
        </w:r>
      </w:hyperlink>
    </w:p>
    <w:p w14:paraId="606352B9" w14:textId="77777777" w:rsidR="0084650A" w:rsidRPr="0084650A" w:rsidRDefault="0FED1421" w:rsidP="0FED1421">
      <w:pPr>
        <w:tabs>
          <w:tab w:val="left" w:pos="5103"/>
        </w:tabs>
        <w:ind w:right="-46"/>
        <w:jc w:val="center"/>
        <w:rPr>
          <w:b/>
          <w:bCs/>
          <w:sz w:val="24"/>
          <w:szCs w:val="24"/>
        </w:rPr>
      </w:pPr>
      <w:r w:rsidRPr="0FED1421">
        <w:rPr>
          <w:b/>
          <w:bCs/>
          <w:sz w:val="24"/>
          <w:szCs w:val="24"/>
        </w:rPr>
        <w:t>Twitter @GCHS_charity</w:t>
      </w:r>
    </w:p>
    <w:p w14:paraId="0DA123B1" w14:textId="77777777" w:rsidR="008B15DF" w:rsidRPr="00566AF2" w:rsidRDefault="0071219E" w:rsidP="0FED1421">
      <w:pPr>
        <w:tabs>
          <w:tab w:val="left" w:pos="5103"/>
        </w:tabs>
        <w:ind w:right="-46"/>
        <w:jc w:val="center"/>
        <w:rPr>
          <w:sz w:val="24"/>
          <w:szCs w:val="24"/>
        </w:rPr>
      </w:pPr>
      <w:r>
        <w:rPr>
          <w:noProof/>
        </w:rPr>
        <w:drawing>
          <wp:inline distT="0" distB="0" distL="0" distR="0" wp14:anchorId="3DBBC1FF" wp14:editId="26FA0780">
            <wp:extent cx="1971675" cy="1971675"/>
            <wp:effectExtent l="0" t="0" r="9525" b="9525"/>
            <wp:docPr id="6" name="Picture 6" descr="C:\Users\GCHS Admin\AppData\Local\Temp\Temp1_SC022654.zip\SC022654\green\small-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inline>
        </w:drawing>
      </w:r>
    </w:p>
    <w:sectPr w:rsidR="008B15DF" w:rsidRPr="00566AF2" w:rsidSect="00BC635D">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59270" w14:textId="77777777" w:rsidR="00BF071D" w:rsidRDefault="00BF071D" w:rsidP="00C92591">
      <w:pPr>
        <w:spacing w:after="0" w:line="240" w:lineRule="auto"/>
      </w:pPr>
      <w:r>
        <w:separator/>
      </w:r>
    </w:p>
  </w:endnote>
  <w:endnote w:type="continuationSeparator" w:id="0">
    <w:p w14:paraId="792FBB85" w14:textId="77777777" w:rsidR="00BF071D" w:rsidRDefault="00BF071D" w:rsidP="00C925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sans-serif">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1072754"/>
      <w:docPartObj>
        <w:docPartGallery w:val="Page Numbers (Bottom of Page)"/>
        <w:docPartUnique/>
      </w:docPartObj>
    </w:sdtPr>
    <w:sdtContent>
      <w:sdt>
        <w:sdtPr>
          <w:id w:val="-797373850"/>
          <w:docPartObj>
            <w:docPartGallery w:val="Page Numbers (Top of Page)"/>
            <w:docPartUnique/>
          </w:docPartObj>
        </w:sdtPr>
        <w:sdtContent>
          <w:p w14:paraId="3B30C6CC" w14:textId="77777777" w:rsidR="00472F1E" w:rsidRDefault="0FED1421">
            <w:pPr>
              <w:pStyle w:val="Footer"/>
              <w:jc w:val="center"/>
            </w:pPr>
            <w:r>
              <w:t xml:space="preserve">Page </w:t>
            </w:r>
            <w:r w:rsidR="00472F1E" w:rsidRPr="0FED1421">
              <w:rPr>
                <w:b/>
                <w:bCs/>
              </w:rPr>
              <w:fldChar w:fldCharType="begin"/>
            </w:r>
            <w:r w:rsidR="00472F1E" w:rsidRPr="0FED1421">
              <w:rPr>
                <w:b/>
                <w:bCs/>
              </w:rPr>
              <w:instrText xml:space="preserve"> PAGE </w:instrText>
            </w:r>
            <w:r w:rsidR="00472F1E" w:rsidRPr="0FED1421">
              <w:rPr>
                <w:b/>
                <w:bCs/>
                <w:sz w:val="24"/>
                <w:szCs w:val="24"/>
              </w:rPr>
              <w:fldChar w:fldCharType="separate"/>
            </w:r>
            <w:r w:rsidRPr="0FED1421">
              <w:rPr>
                <w:b/>
                <w:bCs/>
              </w:rPr>
              <w:t>14</w:t>
            </w:r>
            <w:r w:rsidR="00472F1E" w:rsidRPr="0FED1421">
              <w:rPr>
                <w:b/>
                <w:bCs/>
              </w:rPr>
              <w:fldChar w:fldCharType="end"/>
            </w:r>
            <w:r>
              <w:t xml:space="preserve"> of </w:t>
            </w:r>
            <w:r w:rsidR="00472F1E" w:rsidRPr="0FED1421">
              <w:rPr>
                <w:b/>
                <w:bCs/>
              </w:rPr>
              <w:fldChar w:fldCharType="begin"/>
            </w:r>
            <w:r w:rsidR="00472F1E" w:rsidRPr="0FED1421">
              <w:rPr>
                <w:b/>
                <w:bCs/>
              </w:rPr>
              <w:instrText xml:space="preserve"> NUMPAGES  </w:instrText>
            </w:r>
            <w:r w:rsidR="00472F1E" w:rsidRPr="0FED1421">
              <w:rPr>
                <w:b/>
                <w:bCs/>
                <w:sz w:val="24"/>
                <w:szCs w:val="24"/>
              </w:rPr>
              <w:fldChar w:fldCharType="separate"/>
            </w:r>
            <w:r w:rsidRPr="0FED1421">
              <w:rPr>
                <w:b/>
                <w:bCs/>
              </w:rPr>
              <w:t>17</w:t>
            </w:r>
            <w:r w:rsidR="00472F1E" w:rsidRPr="0FED1421">
              <w:rPr>
                <w:b/>
                <w:bCs/>
              </w:rPr>
              <w:fldChar w:fldCharType="end"/>
            </w:r>
          </w:p>
        </w:sdtContent>
      </w:sdt>
    </w:sdtContent>
  </w:sdt>
  <w:p w14:paraId="41004F19" w14:textId="77777777" w:rsidR="00472F1E" w:rsidRDefault="00472F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42F02F" w14:textId="77777777" w:rsidR="00BF071D" w:rsidRDefault="00BF071D" w:rsidP="00C92591">
      <w:pPr>
        <w:spacing w:after="0" w:line="240" w:lineRule="auto"/>
      </w:pPr>
      <w:r>
        <w:separator/>
      </w:r>
    </w:p>
  </w:footnote>
  <w:footnote w:type="continuationSeparator" w:id="0">
    <w:p w14:paraId="7E3FE65C" w14:textId="77777777" w:rsidR="00BF071D" w:rsidRDefault="00BF071D" w:rsidP="00C92591">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Ho59E/jzHyVHBs" int2:id="OAjaekmm">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10436"/>
    <w:multiLevelType w:val="hybridMultilevel"/>
    <w:tmpl w:val="91FE41E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1C23D4"/>
    <w:multiLevelType w:val="multilevel"/>
    <w:tmpl w:val="644C4848"/>
    <w:styleLink w:val="List1"/>
    <w:lvl w:ilvl="0">
      <w:numFmt w:val="bullet"/>
      <w:lvlText w:val="•"/>
      <w:lvlJc w:val="left"/>
      <w:pPr>
        <w:tabs>
          <w:tab w:val="num" w:pos="199"/>
        </w:tabs>
        <w:ind w:left="199" w:hanging="199"/>
      </w:pPr>
      <w:rPr>
        <w:position w:val="0"/>
        <w:sz w:val="22"/>
        <w:szCs w:val="22"/>
        <w:lang w:val="en-US"/>
      </w:rPr>
    </w:lvl>
    <w:lvl w:ilvl="1">
      <w:start w:val="1"/>
      <w:numFmt w:val="bullet"/>
      <w:lvlText w:val="•"/>
      <w:lvlJc w:val="left"/>
      <w:pPr>
        <w:tabs>
          <w:tab w:val="num" w:pos="502"/>
        </w:tabs>
        <w:ind w:left="502" w:hanging="262"/>
      </w:pPr>
      <w:rPr>
        <w:position w:val="0"/>
        <w:sz w:val="24"/>
        <w:szCs w:val="24"/>
        <w:lang w:val="en-US"/>
      </w:rPr>
    </w:lvl>
    <w:lvl w:ilvl="2">
      <w:start w:val="1"/>
      <w:numFmt w:val="bullet"/>
      <w:lvlText w:val="•"/>
      <w:lvlJc w:val="left"/>
      <w:pPr>
        <w:tabs>
          <w:tab w:val="num" w:pos="742"/>
        </w:tabs>
        <w:ind w:left="742" w:hanging="262"/>
      </w:pPr>
      <w:rPr>
        <w:position w:val="0"/>
        <w:sz w:val="24"/>
        <w:szCs w:val="24"/>
        <w:lang w:val="en-US"/>
      </w:rPr>
    </w:lvl>
    <w:lvl w:ilvl="3">
      <w:start w:val="1"/>
      <w:numFmt w:val="bullet"/>
      <w:lvlText w:val="•"/>
      <w:lvlJc w:val="left"/>
      <w:pPr>
        <w:tabs>
          <w:tab w:val="num" w:pos="982"/>
        </w:tabs>
        <w:ind w:left="982" w:hanging="262"/>
      </w:pPr>
      <w:rPr>
        <w:position w:val="0"/>
        <w:sz w:val="24"/>
        <w:szCs w:val="24"/>
        <w:lang w:val="en-US"/>
      </w:rPr>
    </w:lvl>
    <w:lvl w:ilvl="4">
      <w:start w:val="1"/>
      <w:numFmt w:val="bullet"/>
      <w:lvlText w:val="•"/>
      <w:lvlJc w:val="left"/>
      <w:pPr>
        <w:tabs>
          <w:tab w:val="num" w:pos="1222"/>
        </w:tabs>
        <w:ind w:left="1222" w:hanging="262"/>
      </w:pPr>
      <w:rPr>
        <w:position w:val="0"/>
        <w:sz w:val="24"/>
        <w:szCs w:val="24"/>
        <w:lang w:val="en-US"/>
      </w:rPr>
    </w:lvl>
    <w:lvl w:ilvl="5">
      <w:start w:val="1"/>
      <w:numFmt w:val="bullet"/>
      <w:lvlText w:val="•"/>
      <w:lvlJc w:val="left"/>
      <w:pPr>
        <w:tabs>
          <w:tab w:val="num" w:pos="1462"/>
        </w:tabs>
        <w:ind w:left="1462" w:hanging="262"/>
      </w:pPr>
      <w:rPr>
        <w:position w:val="0"/>
        <w:sz w:val="24"/>
        <w:szCs w:val="24"/>
        <w:lang w:val="en-US"/>
      </w:rPr>
    </w:lvl>
    <w:lvl w:ilvl="6">
      <w:start w:val="1"/>
      <w:numFmt w:val="bullet"/>
      <w:lvlText w:val="•"/>
      <w:lvlJc w:val="left"/>
      <w:pPr>
        <w:tabs>
          <w:tab w:val="num" w:pos="1702"/>
        </w:tabs>
        <w:ind w:left="1702" w:hanging="262"/>
      </w:pPr>
      <w:rPr>
        <w:position w:val="0"/>
        <w:sz w:val="24"/>
        <w:szCs w:val="24"/>
        <w:lang w:val="en-US"/>
      </w:rPr>
    </w:lvl>
    <w:lvl w:ilvl="7">
      <w:start w:val="1"/>
      <w:numFmt w:val="bullet"/>
      <w:lvlText w:val="•"/>
      <w:lvlJc w:val="left"/>
      <w:pPr>
        <w:tabs>
          <w:tab w:val="num" w:pos="1942"/>
        </w:tabs>
        <w:ind w:left="1942" w:hanging="262"/>
      </w:pPr>
      <w:rPr>
        <w:position w:val="0"/>
        <w:sz w:val="24"/>
        <w:szCs w:val="24"/>
        <w:lang w:val="en-US"/>
      </w:rPr>
    </w:lvl>
    <w:lvl w:ilvl="8">
      <w:start w:val="1"/>
      <w:numFmt w:val="bullet"/>
      <w:lvlText w:val="•"/>
      <w:lvlJc w:val="left"/>
      <w:pPr>
        <w:tabs>
          <w:tab w:val="num" w:pos="2182"/>
        </w:tabs>
        <w:ind w:left="2182" w:hanging="262"/>
      </w:pPr>
      <w:rPr>
        <w:position w:val="0"/>
        <w:sz w:val="24"/>
        <w:szCs w:val="24"/>
        <w:lang w:val="en-US"/>
      </w:rPr>
    </w:lvl>
  </w:abstractNum>
  <w:abstractNum w:abstractNumId="2" w15:restartNumberingAfterBreak="0">
    <w:nsid w:val="0525A2A2"/>
    <w:multiLevelType w:val="hybridMultilevel"/>
    <w:tmpl w:val="E3FE0550"/>
    <w:lvl w:ilvl="0" w:tplc="091E1002">
      <w:start w:val="1"/>
      <w:numFmt w:val="bullet"/>
      <w:lvlText w:val="•"/>
      <w:lvlJc w:val="left"/>
      <w:pPr>
        <w:ind w:left="720" w:hanging="360"/>
      </w:pPr>
      <w:rPr>
        <w:rFonts w:ascii="Symbol" w:hAnsi="Symbol" w:hint="default"/>
      </w:rPr>
    </w:lvl>
    <w:lvl w:ilvl="1" w:tplc="597A3718">
      <w:start w:val="1"/>
      <w:numFmt w:val="bullet"/>
      <w:lvlText w:val="o"/>
      <w:lvlJc w:val="left"/>
      <w:pPr>
        <w:ind w:left="1440" w:hanging="360"/>
      </w:pPr>
      <w:rPr>
        <w:rFonts w:ascii="Courier New" w:hAnsi="Courier New" w:hint="default"/>
      </w:rPr>
    </w:lvl>
    <w:lvl w:ilvl="2" w:tplc="084A4B0A">
      <w:start w:val="1"/>
      <w:numFmt w:val="bullet"/>
      <w:lvlText w:val=""/>
      <w:lvlJc w:val="left"/>
      <w:pPr>
        <w:ind w:left="2160" w:hanging="360"/>
      </w:pPr>
      <w:rPr>
        <w:rFonts w:ascii="Wingdings" w:hAnsi="Wingdings" w:hint="default"/>
      </w:rPr>
    </w:lvl>
    <w:lvl w:ilvl="3" w:tplc="1F8ED6EA">
      <w:start w:val="1"/>
      <w:numFmt w:val="bullet"/>
      <w:lvlText w:val=""/>
      <w:lvlJc w:val="left"/>
      <w:pPr>
        <w:ind w:left="2880" w:hanging="360"/>
      </w:pPr>
      <w:rPr>
        <w:rFonts w:ascii="Symbol" w:hAnsi="Symbol" w:hint="default"/>
      </w:rPr>
    </w:lvl>
    <w:lvl w:ilvl="4" w:tplc="5FD27D60">
      <w:start w:val="1"/>
      <w:numFmt w:val="bullet"/>
      <w:lvlText w:val="o"/>
      <w:lvlJc w:val="left"/>
      <w:pPr>
        <w:ind w:left="3600" w:hanging="360"/>
      </w:pPr>
      <w:rPr>
        <w:rFonts w:ascii="Courier New" w:hAnsi="Courier New" w:hint="default"/>
      </w:rPr>
    </w:lvl>
    <w:lvl w:ilvl="5" w:tplc="6B3E966C">
      <w:start w:val="1"/>
      <w:numFmt w:val="bullet"/>
      <w:lvlText w:val=""/>
      <w:lvlJc w:val="left"/>
      <w:pPr>
        <w:ind w:left="4320" w:hanging="360"/>
      </w:pPr>
      <w:rPr>
        <w:rFonts w:ascii="Wingdings" w:hAnsi="Wingdings" w:hint="default"/>
      </w:rPr>
    </w:lvl>
    <w:lvl w:ilvl="6" w:tplc="52202ACE">
      <w:start w:val="1"/>
      <w:numFmt w:val="bullet"/>
      <w:lvlText w:val=""/>
      <w:lvlJc w:val="left"/>
      <w:pPr>
        <w:ind w:left="5040" w:hanging="360"/>
      </w:pPr>
      <w:rPr>
        <w:rFonts w:ascii="Symbol" w:hAnsi="Symbol" w:hint="default"/>
      </w:rPr>
    </w:lvl>
    <w:lvl w:ilvl="7" w:tplc="A45E53EE">
      <w:start w:val="1"/>
      <w:numFmt w:val="bullet"/>
      <w:lvlText w:val="o"/>
      <w:lvlJc w:val="left"/>
      <w:pPr>
        <w:ind w:left="5760" w:hanging="360"/>
      </w:pPr>
      <w:rPr>
        <w:rFonts w:ascii="Courier New" w:hAnsi="Courier New" w:hint="default"/>
      </w:rPr>
    </w:lvl>
    <w:lvl w:ilvl="8" w:tplc="6AFA93B4">
      <w:start w:val="1"/>
      <w:numFmt w:val="bullet"/>
      <w:lvlText w:val=""/>
      <w:lvlJc w:val="left"/>
      <w:pPr>
        <w:ind w:left="6480" w:hanging="360"/>
      </w:pPr>
      <w:rPr>
        <w:rFonts w:ascii="Wingdings" w:hAnsi="Wingdings" w:hint="default"/>
      </w:rPr>
    </w:lvl>
  </w:abstractNum>
  <w:abstractNum w:abstractNumId="3" w15:restartNumberingAfterBreak="0">
    <w:nsid w:val="076A0E5E"/>
    <w:multiLevelType w:val="hybridMultilevel"/>
    <w:tmpl w:val="AD0A0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E9F9B0"/>
    <w:multiLevelType w:val="hybridMultilevel"/>
    <w:tmpl w:val="0E9CC4F0"/>
    <w:lvl w:ilvl="0" w:tplc="B37E62C6">
      <w:start w:val="1"/>
      <w:numFmt w:val="bullet"/>
      <w:lvlText w:val="•"/>
      <w:lvlJc w:val="left"/>
      <w:pPr>
        <w:ind w:left="720" w:hanging="360"/>
      </w:pPr>
      <w:rPr>
        <w:rFonts w:ascii="Symbol" w:hAnsi="Symbol" w:hint="default"/>
      </w:rPr>
    </w:lvl>
    <w:lvl w:ilvl="1" w:tplc="C20CB8DE">
      <w:start w:val="1"/>
      <w:numFmt w:val="bullet"/>
      <w:lvlText w:val="o"/>
      <w:lvlJc w:val="left"/>
      <w:pPr>
        <w:ind w:left="1440" w:hanging="360"/>
      </w:pPr>
      <w:rPr>
        <w:rFonts w:ascii="Courier New" w:hAnsi="Courier New" w:hint="default"/>
      </w:rPr>
    </w:lvl>
    <w:lvl w:ilvl="2" w:tplc="BCEADC46">
      <w:start w:val="1"/>
      <w:numFmt w:val="bullet"/>
      <w:lvlText w:val=""/>
      <w:lvlJc w:val="left"/>
      <w:pPr>
        <w:ind w:left="2160" w:hanging="360"/>
      </w:pPr>
      <w:rPr>
        <w:rFonts w:ascii="Wingdings" w:hAnsi="Wingdings" w:hint="default"/>
      </w:rPr>
    </w:lvl>
    <w:lvl w:ilvl="3" w:tplc="1F625BC4">
      <w:start w:val="1"/>
      <w:numFmt w:val="bullet"/>
      <w:lvlText w:val=""/>
      <w:lvlJc w:val="left"/>
      <w:pPr>
        <w:ind w:left="2880" w:hanging="360"/>
      </w:pPr>
      <w:rPr>
        <w:rFonts w:ascii="Symbol" w:hAnsi="Symbol" w:hint="default"/>
      </w:rPr>
    </w:lvl>
    <w:lvl w:ilvl="4" w:tplc="CE948AEA">
      <w:start w:val="1"/>
      <w:numFmt w:val="bullet"/>
      <w:lvlText w:val="o"/>
      <w:lvlJc w:val="left"/>
      <w:pPr>
        <w:ind w:left="3600" w:hanging="360"/>
      </w:pPr>
      <w:rPr>
        <w:rFonts w:ascii="Courier New" w:hAnsi="Courier New" w:hint="default"/>
      </w:rPr>
    </w:lvl>
    <w:lvl w:ilvl="5" w:tplc="939A1EDE">
      <w:start w:val="1"/>
      <w:numFmt w:val="bullet"/>
      <w:lvlText w:val=""/>
      <w:lvlJc w:val="left"/>
      <w:pPr>
        <w:ind w:left="4320" w:hanging="360"/>
      </w:pPr>
      <w:rPr>
        <w:rFonts w:ascii="Wingdings" w:hAnsi="Wingdings" w:hint="default"/>
      </w:rPr>
    </w:lvl>
    <w:lvl w:ilvl="6" w:tplc="79FAD9DA">
      <w:start w:val="1"/>
      <w:numFmt w:val="bullet"/>
      <w:lvlText w:val=""/>
      <w:lvlJc w:val="left"/>
      <w:pPr>
        <w:ind w:left="5040" w:hanging="360"/>
      </w:pPr>
      <w:rPr>
        <w:rFonts w:ascii="Symbol" w:hAnsi="Symbol" w:hint="default"/>
      </w:rPr>
    </w:lvl>
    <w:lvl w:ilvl="7" w:tplc="3BD6005C">
      <w:start w:val="1"/>
      <w:numFmt w:val="bullet"/>
      <w:lvlText w:val="o"/>
      <w:lvlJc w:val="left"/>
      <w:pPr>
        <w:ind w:left="5760" w:hanging="360"/>
      </w:pPr>
      <w:rPr>
        <w:rFonts w:ascii="Courier New" w:hAnsi="Courier New" w:hint="default"/>
      </w:rPr>
    </w:lvl>
    <w:lvl w:ilvl="8" w:tplc="444463B8">
      <w:start w:val="1"/>
      <w:numFmt w:val="bullet"/>
      <w:lvlText w:val=""/>
      <w:lvlJc w:val="left"/>
      <w:pPr>
        <w:ind w:left="6480" w:hanging="360"/>
      </w:pPr>
      <w:rPr>
        <w:rFonts w:ascii="Wingdings" w:hAnsi="Wingdings" w:hint="default"/>
      </w:rPr>
    </w:lvl>
  </w:abstractNum>
  <w:abstractNum w:abstractNumId="5" w15:restartNumberingAfterBreak="0">
    <w:nsid w:val="25F90529"/>
    <w:multiLevelType w:val="hybridMultilevel"/>
    <w:tmpl w:val="4B50B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141F1F"/>
    <w:multiLevelType w:val="hybridMultilevel"/>
    <w:tmpl w:val="2DEAB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6D3678"/>
    <w:multiLevelType w:val="multilevel"/>
    <w:tmpl w:val="C9A0BBCC"/>
    <w:styleLink w:val="List21"/>
    <w:lvl w:ilvl="0">
      <w:numFmt w:val="bullet"/>
      <w:lvlText w:val="•"/>
      <w:lvlJc w:val="left"/>
      <w:pPr>
        <w:tabs>
          <w:tab w:val="num" w:pos="199"/>
        </w:tabs>
        <w:ind w:left="199" w:hanging="199"/>
      </w:pPr>
      <w:rPr>
        <w:position w:val="0"/>
        <w:sz w:val="22"/>
        <w:szCs w:val="22"/>
      </w:rPr>
    </w:lvl>
    <w:lvl w:ilvl="1">
      <w:start w:val="1"/>
      <w:numFmt w:val="bullet"/>
      <w:lvlText w:val="•"/>
      <w:lvlJc w:val="left"/>
      <w:pPr>
        <w:tabs>
          <w:tab w:val="num" w:pos="502"/>
        </w:tabs>
        <w:ind w:left="502" w:hanging="262"/>
      </w:pPr>
      <w:rPr>
        <w:position w:val="0"/>
        <w:sz w:val="24"/>
        <w:szCs w:val="24"/>
      </w:rPr>
    </w:lvl>
    <w:lvl w:ilvl="2">
      <w:start w:val="1"/>
      <w:numFmt w:val="bullet"/>
      <w:lvlText w:val="•"/>
      <w:lvlJc w:val="left"/>
      <w:pPr>
        <w:tabs>
          <w:tab w:val="num" w:pos="742"/>
        </w:tabs>
        <w:ind w:left="742" w:hanging="262"/>
      </w:pPr>
      <w:rPr>
        <w:position w:val="0"/>
        <w:sz w:val="24"/>
        <w:szCs w:val="24"/>
      </w:rPr>
    </w:lvl>
    <w:lvl w:ilvl="3">
      <w:start w:val="1"/>
      <w:numFmt w:val="bullet"/>
      <w:lvlText w:val="•"/>
      <w:lvlJc w:val="left"/>
      <w:pPr>
        <w:tabs>
          <w:tab w:val="num" w:pos="982"/>
        </w:tabs>
        <w:ind w:left="982" w:hanging="262"/>
      </w:pPr>
      <w:rPr>
        <w:position w:val="0"/>
        <w:sz w:val="24"/>
        <w:szCs w:val="24"/>
      </w:rPr>
    </w:lvl>
    <w:lvl w:ilvl="4">
      <w:start w:val="1"/>
      <w:numFmt w:val="bullet"/>
      <w:lvlText w:val="•"/>
      <w:lvlJc w:val="left"/>
      <w:pPr>
        <w:tabs>
          <w:tab w:val="num" w:pos="1222"/>
        </w:tabs>
        <w:ind w:left="1222" w:hanging="262"/>
      </w:pPr>
      <w:rPr>
        <w:position w:val="0"/>
        <w:sz w:val="24"/>
        <w:szCs w:val="24"/>
      </w:rPr>
    </w:lvl>
    <w:lvl w:ilvl="5">
      <w:start w:val="1"/>
      <w:numFmt w:val="bullet"/>
      <w:lvlText w:val="•"/>
      <w:lvlJc w:val="left"/>
      <w:pPr>
        <w:tabs>
          <w:tab w:val="num" w:pos="1462"/>
        </w:tabs>
        <w:ind w:left="1462" w:hanging="262"/>
      </w:pPr>
      <w:rPr>
        <w:position w:val="0"/>
        <w:sz w:val="24"/>
        <w:szCs w:val="24"/>
      </w:rPr>
    </w:lvl>
    <w:lvl w:ilvl="6">
      <w:start w:val="1"/>
      <w:numFmt w:val="bullet"/>
      <w:lvlText w:val="•"/>
      <w:lvlJc w:val="left"/>
      <w:pPr>
        <w:tabs>
          <w:tab w:val="num" w:pos="1702"/>
        </w:tabs>
        <w:ind w:left="1702" w:hanging="262"/>
      </w:pPr>
      <w:rPr>
        <w:position w:val="0"/>
        <w:sz w:val="24"/>
        <w:szCs w:val="24"/>
      </w:rPr>
    </w:lvl>
    <w:lvl w:ilvl="7">
      <w:start w:val="1"/>
      <w:numFmt w:val="bullet"/>
      <w:lvlText w:val="•"/>
      <w:lvlJc w:val="left"/>
      <w:pPr>
        <w:tabs>
          <w:tab w:val="num" w:pos="1942"/>
        </w:tabs>
        <w:ind w:left="1942" w:hanging="262"/>
      </w:pPr>
      <w:rPr>
        <w:position w:val="0"/>
        <w:sz w:val="24"/>
        <w:szCs w:val="24"/>
      </w:rPr>
    </w:lvl>
    <w:lvl w:ilvl="8">
      <w:start w:val="1"/>
      <w:numFmt w:val="bullet"/>
      <w:lvlText w:val="•"/>
      <w:lvlJc w:val="left"/>
      <w:pPr>
        <w:tabs>
          <w:tab w:val="num" w:pos="2182"/>
        </w:tabs>
        <w:ind w:left="2182" w:hanging="262"/>
      </w:pPr>
      <w:rPr>
        <w:position w:val="0"/>
        <w:sz w:val="24"/>
        <w:szCs w:val="24"/>
      </w:rPr>
    </w:lvl>
  </w:abstractNum>
  <w:abstractNum w:abstractNumId="8" w15:restartNumberingAfterBreak="0">
    <w:nsid w:val="2C0B55FF"/>
    <w:multiLevelType w:val="hybridMultilevel"/>
    <w:tmpl w:val="E07A5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FFB6F51"/>
    <w:multiLevelType w:val="hybridMultilevel"/>
    <w:tmpl w:val="719E42E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C70C85"/>
    <w:multiLevelType w:val="hybridMultilevel"/>
    <w:tmpl w:val="D526D464"/>
    <w:lvl w:ilvl="0" w:tplc="BF968EE0">
      <w:start w:val="1"/>
      <w:numFmt w:val="bullet"/>
      <w:lvlText w:val=""/>
      <w:lvlJc w:val="left"/>
      <w:pPr>
        <w:ind w:left="1004" w:hanging="360"/>
      </w:pPr>
      <w:rPr>
        <w:rFonts w:ascii="Symbol" w:hAnsi="Symbol" w:hint="default"/>
      </w:rPr>
    </w:lvl>
    <w:lvl w:ilvl="1" w:tplc="A1CE0E30">
      <w:start w:val="1"/>
      <w:numFmt w:val="bullet"/>
      <w:lvlText w:val="o"/>
      <w:lvlJc w:val="left"/>
      <w:pPr>
        <w:ind w:left="1440" w:hanging="360"/>
      </w:pPr>
      <w:rPr>
        <w:rFonts w:ascii="Courier New" w:hAnsi="Courier New" w:hint="default"/>
      </w:rPr>
    </w:lvl>
    <w:lvl w:ilvl="2" w:tplc="AE765704">
      <w:start w:val="1"/>
      <w:numFmt w:val="bullet"/>
      <w:lvlText w:val=""/>
      <w:lvlJc w:val="left"/>
      <w:pPr>
        <w:ind w:left="2160" w:hanging="360"/>
      </w:pPr>
      <w:rPr>
        <w:rFonts w:ascii="Wingdings" w:hAnsi="Wingdings" w:hint="default"/>
      </w:rPr>
    </w:lvl>
    <w:lvl w:ilvl="3" w:tplc="C6F2A430">
      <w:start w:val="1"/>
      <w:numFmt w:val="bullet"/>
      <w:lvlText w:val=""/>
      <w:lvlJc w:val="left"/>
      <w:pPr>
        <w:ind w:left="2880" w:hanging="360"/>
      </w:pPr>
      <w:rPr>
        <w:rFonts w:ascii="Symbol" w:hAnsi="Symbol" w:hint="default"/>
      </w:rPr>
    </w:lvl>
    <w:lvl w:ilvl="4" w:tplc="6FA6D3A6">
      <w:start w:val="1"/>
      <w:numFmt w:val="bullet"/>
      <w:lvlText w:val="o"/>
      <w:lvlJc w:val="left"/>
      <w:pPr>
        <w:ind w:left="3600" w:hanging="360"/>
      </w:pPr>
      <w:rPr>
        <w:rFonts w:ascii="Courier New" w:hAnsi="Courier New" w:hint="default"/>
      </w:rPr>
    </w:lvl>
    <w:lvl w:ilvl="5" w:tplc="12360930">
      <w:start w:val="1"/>
      <w:numFmt w:val="bullet"/>
      <w:lvlText w:val=""/>
      <w:lvlJc w:val="left"/>
      <w:pPr>
        <w:ind w:left="4320" w:hanging="360"/>
      </w:pPr>
      <w:rPr>
        <w:rFonts w:ascii="Wingdings" w:hAnsi="Wingdings" w:hint="default"/>
      </w:rPr>
    </w:lvl>
    <w:lvl w:ilvl="6" w:tplc="BB90F4AC">
      <w:start w:val="1"/>
      <w:numFmt w:val="bullet"/>
      <w:lvlText w:val=""/>
      <w:lvlJc w:val="left"/>
      <w:pPr>
        <w:ind w:left="5040" w:hanging="360"/>
      </w:pPr>
      <w:rPr>
        <w:rFonts w:ascii="Symbol" w:hAnsi="Symbol" w:hint="default"/>
      </w:rPr>
    </w:lvl>
    <w:lvl w:ilvl="7" w:tplc="0586622E">
      <w:start w:val="1"/>
      <w:numFmt w:val="bullet"/>
      <w:lvlText w:val="o"/>
      <w:lvlJc w:val="left"/>
      <w:pPr>
        <w:ind w:left="5760" w:hanging="360"/>
      </w:pPr>
      <w:rPr>
        <w:rFonts w:ascii="Courier New" w:hAnsi="Courier New" w:hint="default"/>
      </w:rPr>
    </w:lvl>
    <w:lvl w:ilvl="8" w:tplc="04F47D32">
      <w:start w:val="1"/>
      <w:numFmt w:val="bullet"/>
      <w:lvlText w:val=""/>
      <w:lvlJc w:val="left"/>
      <w:pPr>
        <w:ind w:left="6480" w:hanging="360"/>
      </w:pPr>
      <w:rPr>
        <w:rFonts w:ascii="Wingdings" w:hAnsi="Wingdings" w:hint="default"/>
      </w:rPr>
    </w:lvl>
  </w:abstractNum>
  <w:abstractNum w:abstractNumId="11" w15:restartNumberingAfterBreak="0">
    <w:nsid w:val="331D266D"/>
    <w:multiLevelType w:val="hybridMultilevel"/>
    <w:tmpl w:val="DAE4D63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35FEB1"/>
    <w:multiLevelType w:val="hybridMultilevel"/>
    <w:tmpl w:val="B2285C5A"/>
    <w:lvl w:ilvl="0" w:tplc="5824E80A">
      <w:start w:val="1"/>
      <w:numFmt w:val="bullet"/>
      <w:lvlText w:val=""/>
      <w:lvlJc w:val="left"/>
      <w:pPr>
        <w:ind w:left="720" w:hanging="360"/>
      </w:pPr>
      <w:rPr>
        <w:rFonts w:ascii="Symbol" w:hAnsi="Symbol" w:hint="default"/>
      </w:rPr>
    </w:lvl>
    <w:lvl w:ilvl="1" w:tplc="4C3CE9A8">
      <w:start w:val="1"/>
      <w:numFmt w:val="bullet"/>
      <w:lvlText w:val="o"/>
      <w:lvlJc w:val="left"/>
      <w:pPr>
        <w:ind w:left="1440" w:hanging="360"/>
      </w:pPr>
      <w:rPr>
        <w:rFonts w:ascii="Courier New" w:hAnsi="Courier New" w:hint="default"/>
      </w:rPr>
    </w:lvl>
    <w:lvl w:ilvl="2" w:tplc="5D169F1C">
      <w:start w:val="1"/>
      <w:numFmt w:val="bullet"/>
      <w:lvlText w:val=""/>
      <w:lvlJc w:val="left"/>
      <w:pPr>
        <w:ind w:left="2160" w:hanging="360"/>
      </w:pPr>
      <w:rPr>
        <w:rFonts w:ascii="Wingdings" w:hAnsi="Wingdings" w:hint="default"/>
      </w:rPr>
    </w:lvl>
    <w:lvl w:ilvl="3" w:tplc="6E6CBB1E">
      <w:start w:val="1"/>
      <w:numFmt w:val="bullet"/>
      <w:lvlText w:val=""/>
      <w:lvlJc w:val="left"/>
      <w:pPr>
        <w:ind w:left="2880" w:hanging="360"/>
      </w:pPr>
      <w:rPr>
        <w:rFonts w:ascii="Symbol" w:hAnsi="Symbol" w:hint="default"/>
      </w:rPr>
    </w:lvl>
    <w:lvl w:ilvl="4" w:tplc="22D8061C">
      <w:start w:val="1"/>
      <w:numFmt w:val="bullet"/>
      <w:lvlText w:val="o"/>
      <w:lvlJc w:val="left"/>
      <w:pPr>
        <w:ind w:left="3600" w:hanging="360"/>
      </w:pPr>
      <w:rPr>
        <w:rFonts w:ascii="Courier New" w:hAnsi="Courier New" w:hint="default"/>
      </w:rPr>
    </w:lvl>
    <w:lvl w:ilvl="5" w:tplc="CBD89F0A">
      <w:start w:val="1"/>
      <w:numFmt w:val="bullet"/>
      <w:lvlText w:val=""/>
      <w:lvlJc w:val="left"/>
      <w:pPr>
        <w:ind w:left="4320" w:hanging="360"/>
      </w:pPr>
      <w:rPr>
        <w:rFonts w:ascii="Wingdings" w:hAnsi="Wingdings" w:hint="default"/>
      </w:rPr>
    </w:lvl>
    <w:lvl w:ilvl="6" w:tplc="E362A4B8">
      <w:start w:val="1"/>
      <w:numFmt w:val="bullet"/>
      <w:lvlText w:val=""/>
      <w:lvlJc w:val="left"/>
      <w:pPr>
        <w:ind w:left="5040" w:hanging="360"/>
      </w:pPr>
      <w:rPr>
        <w:rFonts w:ascii="Symbol" w:hAnsi="Symbol" w:hint="default"/>
      </w:rPr>
    </w:lvl>
    <w:lvl w:ilvl="7" w:tplc="CAB2BB42">
      <w:start w:val="1"/>
      <w:numFmt w:val="bullet"/>
      <w:lvlText w:val="o"/>
      <w:lvlJc w:val="left"/>
      <w:pPr>
        <w:ind w:left="5760" w:hanging="360"/>
      </w:pPr>
      <w:rPr>
        <w:rFonts w:ascii="Courier New" w:hAnsi="Courier New" w:hint="default"/>
      </w:rPr>
    </w:lvl>
    <w:lvl w:ilvl="8" w:tplc="88D0FEDA">
      <w:start w:val="1"/>
      <w:numFmt w:val="bullet"/>
      <w:lvlText w:val=""/>
      <w:lvlJc w:val="left"/>
      <w:pPr>
        <w:ind w:left="6480" w:hanging="360"/>
      </w:pPr>
      <w:rPr>
        <w:rFonts w:ascii="Wingdings" w:hAnsi="Wingdings" w:hint="default"/>
      </w:rPr>
    </w:lvl>
  </w:abstractNum>
  <w:abstractNum w:abstractNumId="13" w15:restartNumberingAfterBreak="0">
    <w:nsid w:val="3803CB5A"/>
    <w:multiLevelType w:val="multilevel"/>
    <w:tmpl w:val="E77044AC"/>
    <w:lvl w:ilvl="0">
      <w:start w:val="1"/>
      <w:numFmt w:val="bullet"/>
      <w:lvlText w:val="•"/>
      <w:lvlJc w:val="left"/>
      <w:pPr>
        <w:ind w:left="199" w:hanging="199"/>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84F6156"/>
    <w:multiLevelType w:val="multilevel"/>
    <w:tmpl w:val="F97E0842"/>
    <w:styleLink w:val="List0"/>
    <w:lvl w:ilvl="0">
      <w:numFmt w:val="bullet"/>
      <w:lvlText w:val="•"/>
      <w:lvlJc w:val="left"/>
      <w:pPr>
        <w:tabs>
          <w:tab w:val="num" w:pos="199"/>
        </w:tabs>
        <w:ind w:left="199" w:hanging="199"/>
      </w:pPr>
      <w:rPr>
        <w:position w:val="0"/>
        <w:sz w:val="22"/>
        <w:szCs w:val="22"/>
        <w:lang w:val="en-US"/>
      </w:rPr>
    </w:lvl>
    <w:lvl w:ilvl="1">
      <w:start w:val="1"/>
      <w:numFmt w:val="bullet"/>
      <w:lvlText w:val="•"/>
      <w:lvlJc w:val="left"/>
      <w:pPr>
        <w:tabs>
          <w:tab w:val="num" w:pos="502"/>
        </w:tabs>
        <w:ind w:left="502" w:hanging="262"/>
      </w:pPr>
      <w:rPr>
        <w:position w:val="0"/>
        <w:sz w:val="24"/>
        <w:szCs w:val="24"/>
        <w:lang w:val="en-US"/>
      </w:rPr>
    </w:lvl>
    <w:lvl w:ilvl="2">
      <w:start w:val="1"/>
      <w:numFmt w:val="bullet"/>
      <w:lvlText w:val="•"/>
      <w:lvlJc w:val="left"/>
      <w:pPr>
        <w:tabs>
          <w:tab w:val="num" w:pos="742"/>
        </w:tabs>
        <w:ind w:left="742" w:hanging="262"/>
      </w:pPr>
      <w:rPr>
        <w:position w:val="0"/>
        <w:sz w:val="24"/>
        <w:szCs w:val="24"/>
        <w:lang w:val="en-US"/>
      </w:rPr>
    </w:lvl>
    <w:lvl w:ilvl="3">
      <w:start w:val="1"/>
      <w:numFmt w:val="bullet"/>
      <w:lvlText w:val="•"/>
      <w:lvlJc w:val="left"/>
      <w:pPr>
        <w:tabs>
          <w:tab w:val="num" w:pos="982"/>
        </w:tabs>
        <w:ind w:left="982" w:hanging="262"/>
      </w:pPr>
      <w:rPr>
        <w:position w:val="0"/>
        <w:sz w:val="24"/>
        <w:szCs w:val="24"/>
        <w:lang w:val="en-US"/>
      </w:rPr>
    </w:lvl>
    <w:lvl w:ilvl="4">
      <w:start w:val="1"/>
      <w:numFmt w:val="bullet"/>
      <w:lvlText w:val="•"/>
      <w:lvlJc w:val="left"/>
      <w:pPr>
        <w:tabs>
          <w:tab w:val="num" w:pos="1222"/>
        </w:tabs>
        <w:ind w:left="1222" w:hanging="262"/>
      </w:pPr>
      <w:rPr>
        <w:position w:val="0"/>
        <w:sz w:val="24"/>
        <w:szCs w:val="24"/>
        <w:lang w:val="en-US"/>
      </w:rPr>
    </w:lvl>
    <w:lvl w:ilvl="5">
      <w:start w:val="1"/>
      <w:numFmt w:val="bullet"/>
      <w:lvlText w:val="•"/>
      <w:lvlJc w:val="left"/>
      <w:pPr>
        <w:tabs>
          <w:tab w:val="num" w:pos="1462"/>
        </w:tabs>
        <w:ind w:left="1462" w:hanging="262"/>
      </w:pPr>
      <w:rPr>
        <w:position w:val="0"/>
        <w:sz w:val="24"/>
        <w:szCs w:val="24"/>
        <w:lang w:val="en-US"/>
      </w:rPr>
    </w:lvl>
    <w:lvl w:ilvl="6">
      <w:start w:val="1"/>
      <w:numFmt w:val="bullet"/>
      <w:lvlText w:val="•"/>
      <w:lvlJc w:val="left"/>
      <w:pPr>
        <w:tabs>
          <w:tab w:val="num" w:pos="1702"/>
        </w:tabs>
        <w:ind w:left="1702" w:hanging="262"/>
      </w:pPr>
      <w:rPr>
        <w:position w:val="0"/>
        <w:sz w:val="24"/>
        <w:szCs w:val="24"/>
        <w:lang w:val="en-US"/>
      </w:rPr>
    </w:lvl>
    <w:lvl w:ilvl="7">
      <w:start w:val="1"/>
      <w:numFmt w:val="bullet"/>
      <w:lvlText w:val="•"/>
      <w:lvlJc w:val="left"/>
      <w:pPr>
        <w:tabs>
          <w:tab w:val="num" w:pos="1942"/>
        </w:tabs>
        <w:ind w:left="1942" w:hanging="262"/>
      </w:pPr>
      <w:rPr>
        <w:position w:val="0"/>
        <w:sz w:val="24"/>
        <w:szCs w:val="24"/>
        <w:lang w:val="en-US"/>
      </w:rPr>
    </w:lvl>
    <w:lvl w:ilvl="8">
      <w:start w:val="1"/>
      <w:numFmt w:val="bullet"/>
      <w:lvlText w:val="•"/>
      <w:lvlJc w:val="left"/>
      <w:pPr>
        <w:tabs>
          <w:tab w:val="num" w:pos="2182"/>
        </w:tabs>
        <w:ind w:left="2182" w:hanging="262"/>
      </w:pPr>
      <w:rPr>
        <w:position w:val="0"/>
        <w:sz w:val="24"/>
        <w:szCs w:val="24"/>
        <w:lang w:val="en-US"/>
      </w:rPr>
    </w:lvl>
  </w:abstractNum>
  <w:abstractNum w:abstractNumId="15" w15:restartNumberingAfterBreak="0">
    <w:nsid w:val="3C9FAB30"/>
    <w:multiLevelType w:val="hybridMultilevel"/>
    <w:tmpl w:val="A3C07576"/>
    <w:lvl w:ilvl="0" w:tplc="B13CFA60">
      <w:start w:val="1"/>
      <w:numFmt w:val="bullet"/>
      <w:lvlText w:val=""/>
      <w:lvlJc w:val="left"/>
      <w:pPr>
        <w:ind w:left="720" w:hanging="360"/>
      </w:pPr>
      <w:rPr>
        <w:rFonts w:ascii="Wingdings" w:hAnsi="Wingdings" w:hint="default"/>
      </w:rPr>
    </w:lvl>
    <w:lvl w:ilvl="1" w:tplc="F2788078">
      <w:start w:val="1"/>
      <w:numFmt w:val="bullet"/>
      <w:lvlText w:val="o"/>
      <w:lvlJc w:val="left"/>
      <w:pPr>
        <w:ind w:left="1440" w:hanging="360"/>
      </w:pPr>
      <w:rPr>
        <w:rFonts w:ascii="Courier New" w:hAnsi="Courier New" w:hint="default"/>
      </w:rPr>
    </w:lvl>
    <w:lvl w:ilvl="2" w:tplc="1434811A">
      <w:start w:val="1"/>
      <w:numFmt w:val="bullet"/>
      <w:lvlText w:val=""/>
      <w:lvlJc w:val="left"/>
      <w:pPr>
        <w:ind w:left="2160" w:hanging="360"/>
      </w:pPr>
      <w:rPr>
        <w:rFonts w:ascii="Wingdings" w:hAnsi="Wingdings" w:hint="default"/>
      </w:rPr>
    </w:lvl>
    <w:lvl w:ilvl="3" w:tplc="2D267A2C">
      <w:start w:val="1"/>
      <w:numFmt w:val="bullet"/>
      <w:lvlText w:val=""/>
      <w:lvlJc w:val="left"/>
      <w:pPr>
        <w:ind w:left="2880" w:hanging="360"/>
      </w:pPr>
      <w:rPr>
        <w:rFonts w:ascii="Symbol" w:hAnsi="Symbol" w:hint="default"/>
      </w:rPr>
    </w:lvl>
    <w:lvl w:ilvl="4" w:tplc="8F2C2FCE">
      <w:start w:val="1"/>
      <w:numFmt w:val="bullet"/>
      <w:lvlText w:val="o"/>
      <w:lvlJc w:val="left"/>
      <w:pPr>
        <w:ind w:left="3600" w:hanging="360"/>
      </w:pPr>
      <w:rPr>
        <w:rFonts w:ascii="Courier New" w:hAnsi="Courier New" w:hint="default"/>
      </w:rPr>
    </w:lvl>
    <w:lvl w:ilvl="5" w:tplc="36E0B990">
      <w:start w:val="1"/>
      <w:numFmt w:val="bullet"/>
      <w:lvlText w:val=""/>
      <w:lvlJc w:val="left"/>
      <w:pPr>
        <w:ind w:left="4320" w:hanging="360"/>
      </w:pPr>
      <w:rPr>
        <w:rFonts w:ascii="Wingdings" w:hAnsi="Wingdings" w:hint="default"/>
      </w:rPr>
    </w:lvl>
    <w:lvl w:ilvl="6" w:tplc="686099AC">
      <w:start w:val="1"/>
      <w:numFmt w:val="bullet"/>
      <w:lvlText w:val=""/>
      <w:lvlJc w:val="left"/>
      <w:pPr>
        <w:ind w:left="5040" w:hanging="360"/>
      </w:pPr>
      <w:rPr>
        <w:rFonts w:ascii="Symbol" w:hAnsi="Symbol" w:hint="default"/>
      </w:rPr>
    </w:lvl>
    <w:lvl w:ilvl="7" w:tplc="E53A7C88">
      <w:start w:val="1"/>
      <w:numFmt w:val="bullet"/>
      <w:lvlText w:val="o"/>
      <w:lvlJc w:val="left"/>
      <w:pPr>
        <w:ind w:left="5760" w:hanging="360"/>
      </w:pPr>
      <w:rPr>
        <w:rFonts w:ascii="Courier New" w:hAnsi="Courier New" w:hint="default"/>
      </w:rPr>
    </w:lvl>
    <w:lvl w:ilvl="8" w:tplc="F7D67276">
      <w:start w:val="1"/>
      <w:numFmt w:val="bullet"/>
      <w:lvlText w:val=""/>
      <w:lvlJc w:val="left"/>
      <w:pPr>
        <w:ind w:left="6480" w:hanging="360"/>
      </w:pPr>
      <w:rPr>
        <w:rFonts w:ascii="Wingdings" w:hAnsi="Wingdings" w:hint="default"/>
      </w:rPr>
    </w:lvl>
  </w:abstractNum>
  <w:abstractNum w:abstractNumId="16" w15:restartNumberingAfterBreak="0">
    <w:nsid w:val="3D70411C"/>
    <w:multiLevelType w:val="hybridMultilevel"/>
    <w:tmpl w:val="0BFE7832"/>
    <w:lvl w:ilvl="0" w:tplc="800E06AC">
      <w:start w:val="1"/>
      <w:numFmt w:val="bullet"/>
      <w:lvlText w:val=""/>
      <w:lvlJc w:val="left"/>
      <w:pPr>
        <w:ind w:left="720" w:hanging="360"/>
      </w:pPr>
      <w:rPr>
        <w:rFonts w:ascii="Wingdings" w:hAnsi="Wingdings" w:hint="default"/>
      </w:rPr>
    </w:lvl>
    <w:lvl w:ilvl="1" w:tplc="637C0A32">
      <w:start w:val="1"/>
      <w:numFmt w:val="bullet"/>
      <w:lvlText w:val="o"/>
      <w:lvlJc w:val="left"/>
      <w:pPr>
        <w:ind w:left="1440" w:hanging="360"/>
      </w:pPr>
      <w:rPr>
        <w:rFonts w:ascii="Courier New" w:hAnsi="Courier New" w:hint="default"/>
      </w:rPr>
    </w:lvl>
    <w:lvl w:ilvl="2" w:tplc="6EAC5714">
      <w:start w:val="1"/>
      <w:numFmt w:val="bullet"/>
      <w:lvlText w:val=""/>
      <w:lvlJc w:val="left"/>
      <w:pPr>
        <w:ind w:left="2160" w:hanging="360"/>
      </w:pPr>
      <w:rPr>
        <w:rFonts w:ascii="Wingdings" w:hAnsi="Wingdings" w:hint="default"/>
      </w:rPr>
    </w:lvl>
    <w:lvl w:ilvl="3" w:tplc="11068714">
      <w:start w:val="1"/>
      <w:numFmt w:val="bullet"/>
      <w:lvlText w:val=""/>
      <w:lvlJc w:val="left"/>
      <w:pPr>
        <w:ind w:left="2880" w:hanging="360"/>
      </w:pPr>
      <w:rPr>
        <w:rFonts w:ascii="Symbol" w:hAnsi="Symbol" w:hint="default"/>
      </w:rPr>
    </w:lvl>
    <w:lvl w:ilvl="4" w:tplc="97785228">
      <w:start w:val="1"/>
      <w:numFmt w:val="bullet"/>
      <w:lvlText w:val="o"/>
      <w:lvlJc w:val="left"/>
      <w:pPr>
        <w:ind w:left="3600" w:hanging="360"/>
      </w:pPr>
      <w:rPr>
        <w:rFonts w:ascii="Courier New" w:hAnsi="Courier New" w:hint="default"/>
      </w:rPr>
    </w:lvl>
    <w:lvl w:ilvl="5" w:tplc="45DC7D40">
      <w:start w:val="1"/>
      <w:numFmt w:val="bullet"/>
      <w:lvlText w:val=""/>
      <w:lvlJc w:val="left"/>
      <w:pPr>
        <w:ind w:left="4320" w:hanging="360"/>
      </w:pPr>
      <w:rPr>
        <w:rFonts w:ascii="Wingdings" w:hAnsi="Wingdings" w:hint="default"/>
      </w:rPr>
    </w:lvl>
    <w:lvl w:ilvl="6" w:tplc="87F4FFBA">
      <w:start w:val="1"/>
      <w:numFmt w:val="bullet"/>
      <w:lvlText w:val=""/>
      <w:lvlJc w:val="left"/>
      <w:pPr>
        <w:ind w:left="5040" w:hanging="360"/>
      </w:pPr>
      <w:rPr>
        <w:rFonts w:ascii="Symbol" w:hAnsi="Symbol" w:hint="default"/>
      </w:rPr>
    </w:lvl>
    <w:lvl w:ilvl="7" w:tplc="09C8A9D2">
      <w:start w:val="1"/>
      <w:numFmt w:val="bullet"/>
      <w:lvlText w:val="o"/>
      <w:lvlJc w:val="left"/>
      <w:pPr>
        <w:ind w:left="5760" w:hanging="360"/>
      </w:pPr>
      <w:rPr>
        <w:rFonts w:ascii="Courier New" w:hAnsi="Courier New" w:hint="default"/>
      </w:rPr>
    </w:lvl>
    <w:lvl w:ilvl="8" w:tplc="7BFE4B76">
      <w:start w:val="1"/>
      <w:numFmt w:val="bullet"/>
      <w:lvlText w:val=""/>
      <w:lvlJc w:val="left"/>
      <w:pPr>
        <w:ind w:left="6480" w:hanging="360"/>
      </w:pPr>
      <w:rPr>
        <w:rFonts w:ascii="Wingdings" w:hAnsi="Wingdings" w:hint="default"/>
      </w:rPr>
    </w:lvl>
  </w:abstractNum>
  <w:abstractNum w:abstractNumId="17" w15:restartNumberingAfterBreak="0">
    <w:nsid w:val="40FB9E5C"/>
    <w:multiLevelType w:val="hybridMultilevel"/>
    <w:tmpl w:val="55AE8266"/>
    <w:lvl w:ilvl="0" w:tplc="0E30C88C">
      <w:start w:val="1"/>
      <w:numFmt w:val="bullet"/>
      <w:lvlText w:val=""/>
      <w:lvlJc w:val="left"/>
      <w:pPr>
        <w:ind w:left="1004" w:hanging="360"/>
      </w:pPr>
      <w:rPr>
        <w:rFonts w:ascii="Symbol" w:hAnsi="Symbol" w:hint="default"/>
      </w:rPr>
    </w:lvl>
    <w:lvl w:ilvl="1" w:tplc="347027C0">
      <w:start w:val="1"/>
      <w:numFmt w:val="bullet"/>
      <w:lvlText w:val="o"/>
      <w:lvlJc w:val="left"/>
      <w:pPr>
        <w:ind w:left="1440" w:hanging="360"/>
      </w:pPr>
      <w:rPr>
        <w:rFonts w:ascii="Courier New" w:hAnsi="Courier New" w:hint="default"/>
      </w:rPr>
    </w:lvl>
    <w:lvl w:ilvl="2" w:tplc="7DB86594">
      <w:start w:val="1"/>
      <w:numFmt w:val="bullet"/>
      <w:lvlText w:val=""/>
      <w:lvlJc w:val="left"/>
      <w:pPr>
        <w:ind w:left="2160" w:hanging="360"/>
      </w:pPr>
      <w:rPr>
        <w:rFonts w:ascii="Wingdings" w:hAnsi="Wingdings" w:hint="default"/>
      </w:rPr>
    </w:lvl>
    <w:lvl w:ilvl="3" w:tplc="439E673C">
      <w:start w:val="1"/>
      <w:numFmt w:val="bullet"/>
      <w:lvlText w:val=""/>
      <w:lvlJc w:val="left"/>
      <w:pPr>
        <w:ind w:left="2880" w:hanging="360"/>
      </w:pPr>
      <w:rPr>
        <w:rFonts w:ascii="Symbol" w:hAnsi="Symbol" w:hint="default"/>
      </w:rPr>
    </w:lvl>
    <w:lvl w:ilvl="4" w:tplc="C54A56D0">
      <w:start w:val="1"/>
      <w:numFmt w:val="bullet"/>
      <w:lvlText w:val="o"/>
      <w:lvlJc w:val="left"/>
      <w:pPr>
        <w:ind w:left="3600" w:hanging="360"/>
      </w:pPr>
      <w:rPr>
        <w:rFonts w:ascii="Courier New" w:hAnsi="Courier New" w:hint="default"/>
      </w:rPr>
    </w:lvl>
    <w:lvl w:ilvl="5" w:tplc="BACCC45E">
      <w:start w:val="1"/>
      <w:numFmt w:val="bullet"/>
      <w:lvlText w:val=""/>
      <w:lvlJc w:val="left"/>
      <w:pPr>
        <w:ind w:left="4320" w:hanging="360"/>
      </w:pPr>
      <w:rPr>
        <w:rFonts w:ascii="Wingdings" w:hAnsi="Wingdings" w:hint="default"/>
      </w:rPr>
    </w:lvl>
    <w:lvl w:ilvl="6" w:tplc="FA74D6BE">
      <w:start w:val="1"/>
      <w:numFmt w:val="bullet"/>
      <w:lvlText w:val=""/>
      <w:lvlJc w:val="left"/>
      <w:pPr>
        <w:ind w:left="5040" w:hanging="360"/>
      </w:pPr>
      <w:rPr>
        <w:rFonts w:ascii="Symbol" w:hAnsi="Symbol" w:hint="default"/>
      </w:rPr>
    </w:lvl>
    <w:lvl w:ilvl="7" w:tplc="EBF48696">
      <w:start w:val="1"/>
      <w:numFmt w:val="bullet"/>
      <w:lvlText w:val="o"/>
      <w:lvlJc w:val="left"/>
      <w:pPr>
        <w:ind w:left="5760" w:hanging="360"/>
      </w:pPr>
      <w:rPr>
        <w:rFonts w:ascii="Courier New" w:hAnsi="Courier New" w:hint="default"/>
      </w:rPr>
    </w:lvl>
    <w:lvl w:ilvl="8" w:tplc="8EAA736A">
      <w:start w:val="1"/>
      <w:numFmt w:val="bullet"/>
      <w:lvlText w:val=""/>
      <w:lvlJc w:val="left"/>
      <w:pPr>
        <w:ind w:left="6480" w:hanging="360"/>
      </w:pPr>
      <w:rPr>
        <w:rFonts w:ascii="Wingdings" w:hAnsi="Wingdings" w:hint="default"/>
      </w:rPr>
    </w:lvl>
  </w:abstractNum>
  <w:abstractNum w:abstractNumId="18" w15:restartNumberingAfterBreak="0">
    <w:nsid w:val="42E208EA"/>
    <w:multiLevelType w:val="hybridMultilevel"/>
    <w:tmpl w:val="EF508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714DE8"/>
    <w:multiLevelType w:val="hybridMultilevel"/>
    <w:tmpl w:val="C42C7804"/>
    <w:lvl w:ilvl="0" w:tplc="9050F038">
      <w:start w:val="1"/>
      <w:numFmt w:val="bullet"/>
      <w:lvlText w:val=""/>
      <w:lvlJc w:val="left"/>
      <w:pPr>
        <w:ind w:left="720" w:hanging="360"/>
      </w:pPr>
      <w:rPr>
        <w:rFonts w:ascii="Symbol" w:hAnsi="Symbol" w:hint="default"/>
      </w:rPr>
    </w:lvl>
    <w:lvl w:ilvl="1" w:tplc="353C94E2">
      <w:start w:val="1"/>
      <w:numFmt w:val="bullet"/>
      <w:lvlText w:val=""/>
      <w:lvlJc w:val="left"/>
      <w:pPr>
        <w:ind w:left="1440" w:hanging="360"/>
      </w:pPr>
      <w:rPr>
        <w:rFonts w:ascii="Wingdings" w:hAnsi="Wingdings" w:hint="default"/>
      </w:rPr>
    </w:lvl>
    <w:lvl w:ilvl="2" w:tplc="12C80ADC">
      <w:start w:val="1"/>
      <w:numFmt w:val="bullet"/>
      <w:lvlText w:val=""/>
      <w:lvlJc w:val="left"/>
      <w:pPr>
        <w:ind w:left="2160" w:hanging="360"/>
      </w:pPr>
      <w:rPr>
        <w:rFonts w:ascii="Wingdings" w:hAnsi="Wingdings" w:hint="default"/>
      </w:rPr>
    </w:lvl>
    <w:lvl w:ilvl="3" w:tplc="1362E886">
      <w:start w:val="1"/>
      <w:numFmt w:val="bullet"/>
      <w:lvlText w:val=""/>
      <w:lvlJc w:val="left"/>
      <w:pPr>
        <w:ind w:left="2880" w:hanging="360"/>
      </w:pPr>
      <w:rPr>
        <w:rFonts w:ascii="Symbol" w:hAnsi="Symbol" w:hint="default"/>
      </w:rPr>
    </w:lvl>
    <w:lvl w:ilvl="4" w:tplc="1F322BCE">
      <w:start w:val="1"/>
      <w:numFmt w:val="bullet"/>
      <w:lvlText w:val="o"/>
      <w:lvlJc w:val="left"/>
      <w:pPr>
        <w:ind w:left="3600" w:hanging="360"/>
      </w:pPr>
      <w:rPr>
        <w:rFonts w:ascii="Courier New" w:hAnsi="Courier New" w:hint="default"/>
      </w:rPr>
    </w:lvl>
    <w:lvl w:ilvl="5" w:tplc="C68EAED8">
      <w:start w:val="1"/>
      <w:numFmt w:val="bullet"/>
      <w:lvlText w:val=""/>
      <w:lvlJc w:val="left"/>
      <w:pPr>
        <w:ind w:left="4320" w:hanging="360"/>
      </w:pPr>
      <w:rPr>
        <w:rFonts w:ascii="Wingdings" w:hAnsi="Wingdings" w:hint="default"/>
      </w:rPr>
    </w:lvl>
    <w:lvl w:ilvl="6" w:tplc="4B78AEA2">
      <w:start w:val="1"/>
      <w:numFmt w:val="bullet"/>
      <w:lvlText w:val=""/>
      <w:lvlJc w:val="left"/>
      <w:pPr>
        <w:ind w:left="5040" w:hanging="360"/>
      </w:pPr>
      <w:rPr>
        <w:rFonts w:ascii="Symbol" w:hAnsi="Symbol" w:hint="default"/>
      </w:rPr>
    </w:lvl>
    <w:lvl w:ilvl="7" w:tplc="1E2E4E48">
      <w:start w:val="1"/>
      <w:numFmt w:val="bullet"/>
      <w:lvlText w:val="o"/>
      <w:lvlJc w:val="left"/>
      <w:pPr>
        <w:ind w:left="5760" w:hanging="360"/>
      </w:pPr>
      <w:rPr>
        <w:rFonts w:ascii="Courier New" w:hAnsi="Courier New" w:hint="default"/>
      </w:rPr>
    </w:lvl>
    <w:lvl w:ilvl="8" w:tplc="8CAE58A2">
      <w:start w:val="1"/>
      <w:numFmt w:val="bullet"/>
      <w:lvlText w:val=""/>
      <w:lvlJc w:val="left"/>
      <w:pPr>
        <w:ind w:left="6480" w:hanging="360"/>
      </w:pPr>
      <w:rPr>
        <w:rFonts w:ascii="Wingdings" w:hAnsi="Wingdings" w:hint="default"/>
      </w:rPr>
    </w:lvl>
  </w:abstractNum>
  <w:abstractNum w:abstractNumId="20" w15:restartNumberingAfterBreak="0">
    <w:nsid w:val="4655724A"/>
    <w:multiLevelType w:val="hybridMultilevel"/>
    <w:tmpl w:val="AC0E15B4"/>
    <w:lvl w:ilvl="0" w:tplc="0809000B">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1" w15:restartNumberingAfterBreak="0">
    <w:nsid w:val="4835FE18"/>
    <w:multiLevelType w:val="hybridMultilevel"/>
    <w:tmpl w:val="989871FC"/>
    <w:lvl w:ilvl="0" w:tplc="4B069298">
      <w:start w:val="1"/>
      <w:numFmt w:val="bullet"/>
      <w:lvlText w:val=""/>
      <w:lvlJc w:val="left"/>
      <w:pPr>
        <w:ind w:left="720" w:hanging="360"/>
      </w:pPr>
      <w:rPr>
        <w:rFonts w:ascii="Wingdings" w:hAnsi="Wingdings" w:hint="default"/>
      </w:rPr>
    </w:lvl>
    <w:lvl w:ilvl="1" w:tplc="5A5E209A">
      <w:start w:val="1"/>
      <w:numFmt w:val="bullet"/>
      <w:lvlText w:val="o"/>
      <w:lvlJc w:val="left"/>
      <w:pPr>
        <w:ind w:left="1440" w:hanging="360"/>
      </w:pPr>
      <w:rPr>
        <w:rFonts w:ascii="Courier New" w:hAnsi="Courier New" w:hint="default"/>
      </w:rPr>
    </w:lvl>
    <w:lvl w:ilvl="2" w:tplc="2DEE570C">
      <w:start w:val="1"/>
      <w:numFmt w:val="bullet"/>
      <w:lvlText w:val=""/>
      <w:lvlJc w:val="left"/>
      <w:pPr>
        <w:ind w:left="2160" w:hanging="360"/>
      </w:pPr>
      <w:rPr>
        <w:rFonts w:ascii="Wingdings" w:hAnsi="Wingdings" w:hint="default"/>
      </w:rPr>
    </w:lvl>
    <w:lvl w:ilvl="3" w:tplc="E29882D2">
      <w:start w:val="1"/>
      <w:numFmt w:val="bullet"/>
      <w:lvlText w:val=""/>
      <w:lvlJc w:val="left"/>
      <w:pPr>
        <w:ind w:left="2880" w:hanging="360"/>
      </w:pPr>
      <w:rPr>
        <w:rFonts w:ascii="Symbol" w:hAnsi="Symbol" w:hint="default"/>
      </w:rPr>
    </w:lvl>
    <w:lvl w:ilvl="4" w:tplc="20EEB218">
      <w:start w:val="1"/>
      <w:numFmt w:val="bullet"/>
      <w:lvlText w:val="o"/>
      <w:lvlJc w:val="left"/>
      <w:pPr>
        <w:ind w:left="3600" w:hanging="360"/>
      </w:pPr>
      <w:rPr>
        <w:rFonts w:ascii="Courier New" w:hAnsi="Courier New" w:hint="default"/>
      </w:rPr>
    </w:lvl>
    <w:lvl w:ilvl="5" w:tplc="C3449DEA">
      <w:start w:val="1"/>
      <w:numFmt w:val="bullet"/>
      <w:lvlText w:val=""/>
      <w:lvlJc w:val="left"/>
      <w:pPr>
        <w:ind w:left="4320" w:hanging="360"/>
      </w:pPr>
      <w:rPr>
        <w:rFonts w:ascii="Wingdings" w:hAnsi="Wingdings" w:hint="default"/>
      </w:rPr>
    </w:lvl>
    <w:lvl w:ilvl="6" w:tplc="85268D50">
      <w:start w:val="1"/>
      <w:numFmt w:val="bullet"/>
      <w:lvlText w:val=""/>
      <w:lvlJc w:val="left"/>
      <w:pPr>
        <w:ind w:left="5040" w:hanging="360"/>
      </w:pPr>
      <w:rPr>
        <w:rFonts w:ascii="Symbol" w:hAnsi="Symbol" w:hint="default"/>
      </w:rPr>
    </w:lvl>
    <w:lvl w:ilvl="7" w:tplc="B3A6684E">
      <w:start w:val="1"/>
      <w:numFmt w:val="bullet"/>
      <w:lvlText w:val="o"/>
      <w:lvlJc w:val="left"/>
      <w:pPr>
        <w:ind w:left="5760" w:hanging="360"/>
      </w:pPr>
      <w:rPr>
        <w:rFonts w:ascii="Courier New" w:hAnsi="Courier New" w:hint="default"/>
      </w:rPr>
    </w:lvl>
    <w:lvl w:ilvl="8" w:tplc="ED6607BA">
      <w:start w:val="1"/>
      <w:numFmt w:val="bullet"/>
      <w:lvlText w:val=""/>
      <w:lvlJc w:val="left"/>
      <w:pPr>
        <w:ind w:left="6480" w:hanging="360"/>
      </w:pPr>
      <w:rPr>
        <w:rFonts w:ascii="Wingdings" w:hAnsi="Wingdings" w:hint="default"/>
      </w:rPr>
    </w:lvl>
  </w:abstractNum>
  <w:abstractNum w:abstractNumId="22" w15:restartNumberingAfterBreak="0">
    <w:nsid w:val="4BBD155A"/>
    <w:multiLevelType w:val="hybridMultilevel"/>
    <w:tmpl w:val="DAF6C690"/>
    <w:lvl w:ilvl="0" w:tplc="0414DE46">
      <w:start w:val="1"/>
      <w:numFmt w:val="bullet"/>
      <w:lvlText w:val="•"/>
      <w:lvlJc w:val="left"/>
      <w:pPr>
        <w:ind w:left="720" w:hanging="360"/>
      </w:pPr>
      <w:rPr>
        <w:rFonts w:ascii="Symbol" w:hAnsi="Symbol" w:hint="default"/>
      </w:rPr>
    </w:lvl>
    <w:lvl w:ilvl="1" w:tplc="B25E338E">
      <w:start w:val="1"/>
      <w:numFmt w:val="bullet"/>
      <w:lvlText w:val="o"/>
      <w:lvlJc w:val="left"/>
      <w:pPr>
        <w:ind w:left="1440" w:hanging="360"/>
      </w:pPr>
      <w:rPr>
        <w:rFonts w:ascii="Courier New" w:hAnsi="Courier New" w:hint="default"/>
      </w:rPr>
    </w:lvl>
    <w:lvl w:ilvl="2" w:tplc="40985A78">
      <w:start w:val="1"/>
      <w:numFmt w:val="bullet"/>
      <w:lvlText w:val=""/>
      <w:lvlJc w:val="left"/>
      <w:pPr>
        <w:ind w:left="2160" w:hanging="360"/>
      </w:pPr>
      <w:rPr>
        <w:rFonts w:ascii="Wingdings" w:hAnsi="Wingdings" w:hint="default"/>
      </w:rPr>
    </w:lvl>
    <w:lvl w:ilvl="3" w:tplc="159095CC">
      <w:start w:val="1"/>
      <w:numFmt w:val="bullet"/>
      <w:lvlText w:val=""/>
      <w:lvlJc w:val="left"/>
      <w:pPr>
        <w:ind w:left="2880" w:hanging="360"/>
      </w:pPr>
      <w:rPr>
        <w:rFonts w:ascii="Symbol" w:hAnsi="Symbol" w:hint="default"/>
      </w:rPr>
    </w:lvl>
    <w:lvl w:ilvl="4" w:tplc="3668AB38">
      <w:start w:val="1"/>
      <w:numFmt w:val="bullet"/>
      <w:lvlText w:val="o"/>
      <w:lvlJc w:val="left"/>
      <w:pPr>
        <w:ind w:left="3600" w:hanging="360"/>
      </w:pPr>
      <w:rPr>
        <w:rFonts w:ascii="Courier New" w:hAnsi="Courier New" w:hint="default"/>
      </w:rPr>
    </w:lvl>
    <w:lvl w:ilvl="5" w:tplc="EFC85956">
      <w:start w:val="1"/>
      <w:numFmt w:val="bullet"/>
      <w:lvlText w:val=""/>
      <w:lvlJc w:val="left"/>
      <w:pPr>
        <w:ind w:left="4320" w:hanging="360"/>
      </w:pPr>
      <w:rPr>
        <w:rFonts w:ascii="Wingdings" w:hAnsi="Wingdings" w:hint="default"/>
      </w:rPr>
    </w:lvl>
    <w:lvl w:ilvl="6" w:tplc="CBF4DA1C">
      <w:start w:val="1"/>
      <w:numFmt w:val="bullet"/>
      <w:lvlText w:val=""/>
      <w:lvlJc w:val="left"/>
      <w:pPr>
        <w:ind w:left="5040" w:hanging="360"/>
      </w:pPr>
      <w:rPr>
        <w:rFonts w:ascii="Symbol" w:hAnsi="Symbol" w:hint="default"/>
      </w:rPr>
    </w:lvl>
    <w:lvl w:ilvl="7" w:tplc="0100B20E">
      <w:start w:val="1"/>
      <w:numFmt w:val="bullet"/>
      <w:lvlText w:val="o"/>
      <w:lvlJc w:val="left"/>
      <w:pPr>
        <w:ind w:left="5760" w:hanging="360"/>
      </w:pPr>
      <w:rPr>
        <w:rFonts w:ascii="Courier New" w:hAnsi="Courier New" w:hint="default"/>
      </w:rPr>
    </w:lvl>
    <w:lvl w:ilvl="8" w:tplc="4A1222DA">
      <w:start w:val="1"/>
      <w:numFmt w:val="bullet"/>
      <w:lvlText w:val=""/>
      <w:lvlJc w:val="left"/>
      <w:pPr>
        <w:ind w:left="6480" w:hanging="360"/>
      </w:pPr>
      <w:rPr>
        <w:rFonts w:ascii="Wingdings" w:hAnsi="Wingdings" w:hint="default"/>
      </w:rPr>
    </w:lvl>
  </w:abstractNum>
  <w:abstractNum w:abstractNumId="23" w15:restartNumberingAfterBreak="0">
    <w:nsid w:val="4CCF4AB7"/>
    <w:multiLevelType w:val="hybridMultilevel"/>
    <w:tmpl w:val="93EC5EB0"/>
    <w:lvl w:ilvl="0" w:tplc="1E2A8A98">
      <w:start w:val="1"/>
      <w:numFmt w:val="bullet"/>
      <w:lvlText w:val="Ø"/>
      <w:lvlJc w:val="left"/>
      <w:pPr>
        <w:ind w:left="720" w:hanging="360"/>
      </w:pPr>
      <w:rPr>
        <w:rFonts w:ascii="Calibri, sans-serif" w:hAnsi="Calibri, sans-serif" w:hint="default"/>
      </w:rPr>
    </w:lvl>
    <w:lvl w:ilvl="1" w:tplc="67BE4014">
      <w:start w:val="1"/>
      <w:numFmt w:val="bullet"/>
      <w:lvlText w:val="o"/>
      <w:lvlJc w:val="left"/>
      <w:pPr>
        <w:ind w:left="1440" w:hanging="360"/>
      </w:pPr>
      <w:rPr>
        <w:rFonts w:ascii="Courier New" w:hAnsi="Courier New" w:hint="default"/>
      </w:rPr>
    </w:lvl>
    <w:lvl w:ilvl="2" w:tplc="CE286902">
      <w:start w:val="1"/>
      <w:numFmt w:val="bullet"/>
      <w:lvlText w:val=""/>
      <w:lvlJc w:val="left"/>
      <w:pPr>
        <w:ind w:left="2160" w:hanging="360"/>
      </w:pPr>
      <w:rPr>
        <w:rFonts w:ascii="Wingdings" w:hAnsi="Wingdings" w:hint="default"/>
      </w:rPr>
    </w:lvl>
    <w:lvl w:ilvl="3" w:tplc="DBD656EA">
      <w:start w:val="1"/>
      <w:numFmt w:val="bullet"/>
      <w:lvlText w:val=""/>
      <w:lvlJc w:val="left"/>
      <w:pPr>
        <w:ind w:left="2880" w:hanging="360"/>
      </w:pPr>
      <w:rPr>
        <w:rFonts w:ascii="Symbol" w:hAnsi="Symbol" w:hint="default"/>
      </w:rPr>
    </w:lvl>
    <w:lvl w:ilvl="4" w:tplc="B76E8C2E">
      <w:start w:val="1"/>
      <w:numFmt w:val="bullet"/>
      <w:lvlText w:val="o"/>
      <w:lvlJc w:val="left"/>
      <w:pPr>
        <w:ind w:left="3600" w:hanging="360"/>
      </w:pPr>
      <w:rPr>
        <w:rFonts w:ascii="Courier New" w:hAnsi="Courier New" w:hint="default"/>
      </w:rPr>
    </w:lvl>
    <w:lvl w:ilvl="5" w:tplc="370C1478">
      <w:start w:val="1"/>
      <w:numFmt w:val="bullet"/>
      <w:lvlText w:val=""/>
      <w:lvlJc w:val="left"/>
      <w:pPr>
        <w:ind w:left="4320" w:hanging="360"/>
      </w:pPr>
      <w:rPr>
        <w:rFonts w:ascii="Wingdings" w:hAnsi="Wingdings" w:hint="default"/>
      </w:rPr>
    </w:lvl>
    <w:lvl w:ilvl="6" w:tplc="85F0D014">
      <w:start w:val="1"/>
      <w:numFmt w:val="bullet"/>
      <w:lvlText w:val=""/>
      <w:lvlJc w:val="left"/>
      <w:pPr>
        <w:ind w:left="5040" w:hanging="360"/>
      </w:pPr>
      <w:rPr>
        <w:rFonts w:ascii="Symbol" w:hAnsi="Symbol" w:hint="default"/>
      </w:rPr>
    </w:lvl>
    <w:lvl w:ilvl="7" w:tplc="32F8A34E">
      <w:start w:val="1"/>
      <w:numFmt w:val="bullet"/>
      <w:lvlText w:val="o"/>
      <w:lvlJc w:val="left"/>
      <w:pPr>
        <w:ind w:left="5760" w:hanging="360"/>
      </w:pPr>
      <w:rPr>
        <w:rFonts w:ascii="Courier New" w:hAnsi="Courier New" w:hint="default"/>
      </w:rPr>
    </w:lvl>
    <w:lvl w:ilvl="8" w:tplc="5B8C9F36">
      <w:start w:val="1"/>
      <w:numFmt w:val="bullet"/>
      <w:lvlText w:val=""/>
      <w:lvlJc w:val="left"/>
      <w:pPr>
        <w:ind w:left="6480" w:hanging="360"/>
      </w:pPr>
      <w:rPr>
        <w:rFonts w:ascii="Wingdings" w:hAnsi="Wingdings" w:hint="default"/>
      </w:rPr>
    </w:lvl>
  </w:abstractNum>
  <w:abstractNum w:abstractNumId="24" w15:restartNumberingAfterBreak="0">
    <w:nsid w:val="4D9F1416"/>
    <w:multiLevelType w:val="hybridMultilevel"/>
    <w:tmpl w:val="918E5844"/>
    <w:lvl w:ilvl="0" w:tplc="0809000B">
      <w:start w:val="1"/>
      <w:numFmt w:val="bullet"/>
      <w:lvlText w:val=""/>
      <w:lvlJc w:val="left"/>
      <w:pPr>
        <w:ind w:left="824" w:hanging="360"/>
      </w:pPr>
      <w:rPr>
        <w:rFonts w:ascii="Wingdings" w:hAnsi="Wingdings" w:hint="default"/>
      </w:rPr>
    </w:lvl>
    <w:lvl w:ilvl="1" w:tplc="08090003">
      <w:start w:val="1"/>
      <w:numFmt w:val="bullet"/>
      <w:lvlText w:val="o"/>
      <w:lvlJc w:val="left"/>
      <w:pPr>
        <w:ind w:left="1544" w:hanging="360"/>
      </w:pPr>
      <w:rPr>
        <w:rFonts w:ascii="Courier New" w:hAnsi="Courier New" w:cs="Courier New" w:hint="default"/>
      </w:rPr>
    </w:lvl>
    <w:lvl w:ilvl="2" w:tplc="08090005" w:tentative="1">
      <w:start w:val="1"/>
      <w:numFmt w:val="bullet"/>
      <w:lvlText w:val=""/>
      <w:lvlJc w:val="left"/>
      <w:pPr>
        <w:ind w:left="2264" w:hanging="360"/>
      </w:pPr>
      <w:rPr>
        <w:rFonts w:ascii="Wingdings" w:hAnsi="Wingdings" w:hint="default"/>
      </w:rPr>
    </w:lvl>
    <w:lvl w:ilvl="3" w:tplc="08090001" w:tentative="1">
      <w:start w:val="1"/>
      <w:numFmt w:val="bullet"/>
      <w:lvlText w:val=""/>
      <w:lvlJc w:val="left"/>
      <w:pPr>
        <w:ind w:left="2984" w:hanging="360"/>
      </w:pPr>
      <w:rPr>
        <w:rFonts w:ascii="Symbol" w:hAnsi="Symbol" w:hint="default"/>
      </w:rPr>
    </w:lvl>
    <w:lvl w:ilvl="4" w:tplc="08090003" w:tentative="1">
      <w:start w:val="1"/>
      <w:numFmt w:val="bullet"/>
      <w:lvlText w:val="o"/>
      <w:lvlJc w:val="left"/>
      <w:pPr>
        <w:ind w:left="3704" w:hanging="360"/>
      </w:pPr>
      <w:rPr>
        <w:rFonts w:ascii="Courier New" w:hAnsi="Courier New" w:cs="Courier New" w:hint="default"/>
      </w:rPr>
    </w:lvl>
    <w:lvl w:ilvl="5" w:tplc="08090005" w:tentative="1">
      <w:start w:val="1"/>
      <w:numFmt w:val="bullet"/>
      <w:lvlText w:val=""/>
      <w:lvlJc w:val="left"/>
      <w:pPr>
        <w:ind w:left="4424" w:hanging="360"/>
      </w:pPr>
      <w:rPr>
        <w:rFonts w:ascii="Wingdings" w:hAnsi="Wingdings" w:hint="default"/>
      </w:rPr>
    </w:lvl>
    <w:lvl w:ilvl="6" w:tplc="08090001" w:tentative="1">
      <w:start w:val="1"/>
      <w:numFmt w:val="bullet"/>
      <w:lvlText w:val=""/>
      <w:lvlJc w:val="left"/>
      <w:pPr>
        <w:ind w:left="5144" w:hanging="360"/>
      </w:pPr>
      <w:rPr>
        <w:rFonts w:ascii="Symbol" w:hAnsi="Symbol" w:hint="default"/>
      </w:rPr>
    </w:lvl>
    <w:lvl w:ilvl="7" w:tplc="08090003" w:tentative="1">
      <w:start w:val="1"/>
      <w:numFmt w:val="bullet"/>
      <w:lvlText w:val="o"/>
      <w:lvlJc w:val="left"/>
      <w:pPr>
        <w:ind w:left="5864" w:hanging="360"/>
      </w:pPr>
      <w:rPr>
        <w:rFonts w:ascii="Courier New" w:hAnsi="Courier New" w:cs="Courier New" w:hint="default"/>
      </w:rPr>
    </w:lvl>
    <w:lvl w:ilvl="8" w:tplc="08090005" w:tentative="1">
      <w:start w:val="1"/>
      <w:numFmt w:val="bullet"/>
      <w:lvlText w:val=""/>
      <w:lvlJc w:val="left"/>
      <w:pPr>
        <w:ind w:left="6584" w:hanging="360"/>
      </w:pPr>
      <w:rPr>
        <w:rFonts w:ascii="Wingdings" w:hAnsi="Wingdings" w:hint="default"/>
      </w:rPr>
    </w:lvl>
  </w:abstractNum>
  <w:abstractNum w:abstractNumId="25" w15:restartNumberingAfterBreak="0">
    <w:nsid w:val="57C32F2C"/>
    <w:multiLevelType w:val="hybridMultilevel"/>
    <w:tmpl w:val="DAEAE17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616FFEBD"/>
    <w:multiLevelType w:val="hybridMultilevel"/>
    <w:tmpl w:val="25D4B5B8"/>
    <w:lvl w:ilvl="0" w:tplc="FC70F8E6">
      <w:start w:val="1"/>
      <w:numFmt w:val="bullet"/>
      <w:lvlText w:val=""/>
      <w:lvlJc w:val="left"/>
      <w:pPr>
        <w:ind w:left="720" w:hanging="360"/>
      </w:pPr>
      <w:rPr>
        <w:rFonts w:ascii="Wingdings" w:hAnsi="Wingdings" w:hint="default"/>
      </w:rPr>
    </w:lvl>
    <w:lvl w:ilvl="1" w:tplc="29589360">
      <w:start w:val="1"/>
      <w:numFmt w:val="bullet"/>
      <w:lvlText w:val="o"/>
      <w:lvlJc w:val="left"/>
      <w:pPr>
        <w:ind w:left="1440" w:hanging="360"/>
      </w:pPr>
      <w:rPr>
        <w:rFonts w:ascii="Courier New" w:hAnsi="Courier New" w:hint="default"/>
      </w:rPr>
    </w:lvl>
    <w:lvl w:ilvl="2" w:tplc="75D6F8C6">
      <w:start w:val="1"/>
      <w:numFmt w:val="bullet"/>
      <w:lvlText w:val=""/>
      <w:lvlJc w:val="left"/>
      <w:pPr>
        <w:ind w:left="2160" w:hanging="360"/>
      </w:pPr>
      <w:rPr>
        <w:rFonts w:ascii="Wingdings" w:hAnsi="Wingdings" w:hint="default"/>
      </w:rPr>
    </w:lvl>
    <w:lvl w:ilvl="3" w:tplc="70803864">
      <w:start w:val="1"/>
      <w:numFmt w:val="bullet"/>
      <w:lvlText w:val=""/>
      <w:lvlJc w:val="left"/>
      <w:pPr>
        <w:ind w:left="2880" w:hanging="360"/>
      </w:pPr>
      <w:rPr>
        <w:rFonts w:ascii="Symbol" w:hAnsi="Symbol" w:hint="default"/>
      </w:rPr>
    </w:lvl>
    <w:lvl w:ilvl="4" w:tplc="D29070E6">
      <w:start w:val="1"/>
      <w:numFmt w:val="bullet"/>
      <w:lvlText w:val="o"/>
      <w:lvlJc w:val="left"/>
      <w:pPr>
        <w:ind w:left="3600" w:hanging="360"/>
      </w:pPr>
      <w:rPr>
        <w:rFonts w:ascii="Courier New" w:hAnsi="Courier New" w:hint="default"/>
      </w:rPr>
    </w:lvl>
    <w:lvl w:ilvl="5" w:tplc="ADA2B466">
      <w:start w:val="1"/>
      <w:numFmt w:val="bullet"/>
      <w:lvlText w:val=""/>
      <w:lvlJc w:val="left"/>
      <w:pPr>
        <w:ind w:left="4320" w:hanging="360"/>
      </w:pPr>
      <w:rPr>
        <w:rFonts w:ascii="Wingdings" w:hAnsi="Wingdings" w:hint="default"/>
      </w:rPr>
    </w:lvl>
    <w:lvl w:ilvl="6" w:tplc="244C0156">
      <w:start w:val="1"/>
      <w:numFmt w:val="bullet"/>
      <w:lvlText w:val=""/>
      <w:lvlJc w:val="left"/>
      <w:pPr>
        <w:ind w:left="5040" w:hanging="360"/>
      </w:pPr>
      <w:rPr>
        <w:rFonts w:ascii="Symbol" w:hAnsi="Symbol" w:hint="default"/>
      </w:rPr>
    </w:lvl>
    <w:lvl w:ilvl="7" w:tplc="9D4A9D8C">
      <w:start w:val="1"/>
      <w:numFmt w:val="bullet"/>
      <w:lvlText w:val="o"/>
      <w:lvlJc w:val="left"/>
      <w:pPr>
        <w:ind w:left="5760" w:hanging="360"/>
      </w:pPr>
      <w:rPr>
        <w:rFonts w:ascii="Courier New" w:hAnsi="Courier New" w:hint="default"/>
      </w:rPr>
    </w:lvl>
    <w:lvl w:ilvl="8" w:tplc="76AAE7FE">
      <w:start w:val="1"/>
      <w:numFmt w:val="bullet"/>
      <w:lvlText w:val=""/>
      <w:lvlJc w:val="left"/>
      <w:pPr>
        <w:ind w:left="6480" w:hanging="360"/>
      </w:pPr>
      <w:rPr>
        <w:rFonts w:ascii="Wingdings" w:hAnsi="Wingdings" w:hint="default"/>
      </w:rPr>
    </w:lvl>
  </w:abstractNum>
  <w:abstractNum w:abstractNumId="27" w15:restartNumberingAfterBreak="0">
    <w:nsid w:val="64FA223F"/>
    <w:multiLevelType w:val="hybridMultilevel"/>
    <w:tmpl w:val="53C2A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5D8B614"/>
    <w:multiLevelType w:val="hybridMultilevel"/>
    <w:tmpl w:val="87A2F864"/>
    <w:lvl w:ilvl="0" w:tplc="9BD600DC">
      <w:start w:val="1"/>
      <w:numFmt w:val="bullet"/>
      <w:lvlText w:val="•"/>
      <w:lvlJc w:val="left"/>
      <w:pPr>
        <w:ind w:left="720" w:hanging="360"/>
      </w:pPr>
      <w:rPr>
        <w:rFonts w:ascii="Symbol" w:hAnsi="Symbol" w:hint="default"/>
      </w:rPr>
    </w:lvl>
    <w:lvl w:ilvl="1" w:tplc="5C98942E">
      <w:start w:val="1"/>
      <w:numFmt w:val="bullet"/>
      <w:lvlText w:val="o"/>
      <w:lvlJc w:val="left"/>
      <w:pPr>
        <w:ind w:left="1440" w:hanging="360"/>
      </w:pPr>
      <w:rPr>
        <w:rFonts w:ascii="Courier New" w:hAnsi="Courier New" w:hint="default"/>
      </w:rPr>
    </w:lvl>
    <w:lvl w:ilvl="2" w:tplc="47922E28">
      <w:start w:val="1"/>
      <w:numFmt w:val="bullet"/>
      <w:lvlText w:val=""/>
      <w:lvlJc w:val="left"/>
      <w:pPr>
        <w:ind w:left="2160" w:hanging="360"/>
      </w:pPr>
      <w:rPr>
        <w:rFonts w:ascii="Wingdings" w:hAnsi="Wingdings" w:hint="default"/>
      </w:rPr>
    </w:lvl>
    <w:lvl w:ilvl="3" w:tplc="0E9CE5DA">
      <w:start w:val="1"/>
      <w:numFmt w:val="bullet"/>
      <w:lvlText w:val=""/>
      <w:lvlJc w:val="left"/>
      <w:pPr>
        <w:ind w:left="2880" w:hanging="360"/>
      </w:pPr>
      <w:rPr>
        <w:rFonts w:ascii="Symbol" w:hAnsi="Symbol" w:hint="default"/>
      </w:rPr>
    </w:lvl>
    <w:lvl w:ilvl="4" w:tplc="683EA35A">
      <w:start w:val="1"/>
      <w:numFmt w:val="bullet"/>
      <w:lvlText w:val="o"/>
      <w:lvlJc w:val="left"/>
      <w:pPr>
        <w:ind w:left="3600" w:hanging="360"/>
      </w:pPr>
      <w:rPr>
        <w:rFonts w:ascii="Courier New" w:hAnsi="Courier New" w:hint="default"/>
      </w:rPr>
    </w:lvl>
    <w:lvl w:ilvl="5" w:tplc="1B7CD490">
      <w:start w:val="1"/>
      <w:numFmt w:val="bullet"/>
      <w:lvlText w:val=""/>
      <w:lvlJc w:val="left"/>
      <w:pPr>
        <w:ind w:left="4320" w:hanging="360"/>
      </w:pPr>
      <w:rPr>
        <w:rFonts w:ascii="Wingdings" w:hAnsi="Wingdings" w:hint="default"/>
      </w:rPr>
    </w:lvl>
    <w:lvl w:ilvl="6" w:tplc="0F20B902">
      <w:start w:val="1"/>
      <w:numFmt w:val="bullet"/>
      <w:lvlText w:val=""/>
      <w:lvlJc w:val="left"/>
      <w:pPr>
        <w:ind w:left="5040" w:hanging="360"/>
      </w:pPr>
      <w:rPr>
        <w:rFonts w:ascii="Symbol" w:hAnsi="Symbol" w:hint="default"/>
      </w:rPr>
    </w:lvl>
    <w:lvl w:ilvl="7" w:tplc="1A38555A">
      <w:start w:val="1"/>
      <w:numFmt w:val="bullet"/>
      <w:lvlText w:val="o"/>
      <w:lvlJc w:val="left"/>
      <w:pPr>
        <w:ind w:left="5760" w:hanging="360"/>
      </w:pPr>
      <w:rPr>
        <w:rFonts w:ascii="Courier New" w:hAnsi="Courier New" w:hint="default"/>
      </w:rPr>
    </w:lvl>
    <w:lvl w:ilvl="8" w:tplc="ECFE5824">
      <w:start w:val="1"/>
      <w:numFmt w:val="bullet"/>
      <w:lvlText w:val=""/>
      <w:lvlJc w:val="left"/>
      <w:pPr>
        <w:ind w:left="6480" w:hanging="360"/>
      </w:pPr>
      <w:rPr>
        <w:rFonts w:ascii="Wingdings" w:hAnsi="Wingdings" w:hint="default"/>
      </w:rPr>
    </w:lvl>
  </w:abstractNum>
  <w:abstractNum w:abstractNumId="29" w15:restartNumberingAfterBreak="0">
    <w:nsid w:val="6A06D27F"/>
    <w:multiLevelType w:val="hybridMultilevel"/>
    <w:tmpl w:val="1D9EB0F8"/>
    <w:lvl w:ilvl="0" w:tplc="CDA848E0">
      <w:start w:val="1"/>
      <w:numFmt w:val="bullet"/>
      <w:lvlText w:val=""/>
      <w:lvlJc w:val="left"/>
      <w:pPr>
        <w:ind w:left="1004" w:hanging="360"/>
      </w:pPr>
      <w:rPr>
        <w:rFonts w:ascii="Symbol" w:hAnsi="Symbol" w:hint="default"/>
      </w:rPr>
    </w:lvl>
    <w:lvl w:ilvl="1" w:tplc="51E2E2A6">
      <w:start w:val="1"/>
      <w:numFmt w:val="bullet"/>
      <w:lvlText w:val="o"/>
      <w:lvlJc w:val="left"/>
      <w:pPr>
        <w:ind w:left="1440" w:hanging="360"/>
      </w:pPr>
      <w:rPr>
        <w:rFonts w:ascii="Courier New" w:hAnsi="Courier New" w:hint="default"/>
      </w:rPr>
    </w:lvl>
    <w:lvl w:ilvl="2" w:tplc="9C7857D8">
      <w:start w:val="1"/>
      <w:numFmt w:val="bullet"/>
      <w:lvlText w:val=""/>
      <w:lvlJc w:val="left"/>
      <w:pPr>
        <w:ind w:left="2160" w:hanging="360"/>
      </w:pPr>
      <w:rPr>
        <w:rFonts w:ascii="Wingdings" w:hAnsi="Wingdings" w:hint="default"/>
      </w:rPr>
    </w:lvl>
    <w:lvl w:ilvl="3" w:tplc="913645DE">
      <w:start w:val="1"/>
      <w:numFmt w:val="bullet"/>
      <w:lvlText w:val=""/>
      <w:lvlJc w:val="left"/>
      <w:pPr>
        <w:ind w:left="2880" w:hanging="360"/>
      </w:pPr>
      <w:rPr>
        <w:rFonts w:ascii="Symbol" w:hAnsi="Symbol" w:hint="default"/>
      </w:rPr>
    </w:lvl>
    <w:lvl w:ilvl="4" w:tplc="B68A793E">
      <w:start w:val="1"/>
      <w:numFmt w:val="bullet"/>
      <w:lvlText w:val="o"/>
      <w:lvlJc w:val="left"/>
      <w:pPr>
        <w:ind w:left="3600" w:hanging="360"/>
      </w:pPr>
      <w:rPr>
        <w:rFonts w:ascii="Courier New" w:hAnsi="Courier New" w:hint="default"/>
      </w:rPr>
    </w:lvl>
    <w:lvl w:ilvl="5" w:tplc="9E9C77D6">
      <w:start w:val="1"/>
      <w:numFmt w:val="bullet"/>
      <w:lvlText w:val=""/>
      <w:lvlJc w:val="left"/>
      <w:pPr>
        <w:ind w:left="4320" w:hanging="360"/>
      </w:pPr>
      <w:rPr>
        <w:rFonts w:ascii="Wingdings" w:hAnsi="Wingdings" w:hint="default"/>
      </w:rPr>
    </w:lvl>
    <w:lvl w:ilvl="6" w:tplc="C7BCF51C">
      <w:start w:val="1"/>
      <w:numFmt w:val="bullet"/>
      <w:lvlText w:val=""/>
      <w:lvlJc w:val="left"/>
      <w:pPr>
        <w:ind w:left="5040" w:hanging="360"/>
      </w:pPr>
      <w:rPr>
        <w:rFonts w:ascii="Symbol" w:hAnsi="Symbol" w:hint="default"/>
      </w:rPr>
    </w:lvl>
    <w:lvl w:ilvl="7" w:tplc="E004A4FA">
      <w:start w:val="1"/>
      <w:numFmt w:val="bullet"/>
      <w:lvlText w:val="o"/>
      <w:lvlJc w:val="left"/>
      <w:pPr>
        <w:ind w:left="5760" w:hanging="360"/>
      </w:pPr>
      <w:rPr>
        <w:rFonts w:ascii="Courier New" w:hAnsi="Courier New" w:hint="default"/>
      </w:rPr>
    </w:lvl>
    <w:lvl w:ilvl="8" w:tplc="762CE236">
      <w:start w:val="1"/>
      <w:numFmt w:val="bullet"/>
      <w:lvlText w:val=""/>
      <w:lvlJc w:val="left"/>
      <w:pPr>
        <w:ind w:left="6480" w:hanging="360"/>
      </w:pPr>
      <w:rPr>
        <w:rFonts w:ascii="Wingdings" w:hAnsi="Wingdings" w:hint="default"/>
      </w:rPr>
    </w:lvl>
  </w:abstractNum>
  <w:abstractNum w:abstractNumId="30" w15:restartNumberingAfterBreak="0">
    <w:nsid w:val="6A8429E2"/>
    <w:multiLevelType w:val="hybridMultilevel"/>
    <w:tmpl w:val="EA08E66A"/>
    <w:lvl w:ilvl="0" w:tplc="0809000B">
      <w:start w:val="1"/>
      <w:numFmt w:val="bullet"/>
      <w:lvlText w:val=""/>
      <w:lvlJc w:val="left"/>
      <w:pPr>
        <w:ind w:left="824" w:hanging="360"/>
      </w:pPr>
      <w:rPr>
        <w:rFonts w:ascii="Wingdings" w:hAnsi="Wingdings" w:hint="default"/>
      </w:rPr>
    </w:lvl>
    <w:lvl w:ilvl="1" w:tplc="0809000B">
      <w:start w:val="1"/>
      <w:numFmt w:val="bullet"/>
      <w:lvlText w:val=""/>
      <w:lvlJc w:val="left"/>
      <w:pPr>
        <w:ind w:left="1544" w:hanging="360"/>
      </w:pPr>
      <w:rPr>
        <w:rFonts w:ascii="Wingdings" w:hAnsi="Wingdings" w:hint="default"/>
      </w:rPr>
    </w:lvl>
    <w:lvl w:ilvl="2" w:tplc="08090005" w:tentative="1">
      <w:start w:val="1"/>
      <w:numFmt w:val="bullet"/>
      <w:lvlText w:val=""/>
      <w:lvlJc w:val="left"/>
      <w:pPr>
        <w:ind w:left="2264" w:hanging="360"/>
      </w:pPr>
      <w:rPr>
        <w:rFonts w:ascii="Wingdings" w:hAnsi="Wingdings" w:hint="default"/>
      </w:rPr>
    </w:lvl>
    <w:lvl w:ilvl="3" w:tplc="08090001" w:tentative="1">
      <w:start w:val="1"/>
      <w:numFmt w:val="bullet"/>
      <w:lvlText w:val=""/>
      <w:lvlJc w:val="left"/>
      <w:pPr>
        <w:ind w:left="2984" w:hanging="360"/>
      </w:pPr>
      <w:rPr>
        <w:rFonts w:ascii="Symbol" w:hAnsi="Symbol" w:hint="default"/>
      </w:rPr>
    </w:lvl>
    <w:lvl w:ilvl="4" w:tplc="08090003" w:tentative="1">
      <w:start w:val="1"/>
      <w:numFmt w:val="bullet"/>
      <w:lvlText w:val="o"/>
      <w:lvlJc w:val="left"/>
      <w:pPr>
        <w:ind w:left="3704" w:hanging="360"/>
      </w:pPr>
      <w:rPr>
        <w:rFonts w:ascii="Courier New" w:hAnsi="Courier New" w:cs="Courier New" w:hint="default"/>
      </w:rPr>
    </w:lvl>
    <w:lvl w:ilvl="5" w:tplc="08090005" w:tentative="1">
      <w:start w:val="1"/>
      <w:numFmt w:val="bullet"/>
      <w:lvlText w:val=""/>
      <w:lvlJc w:val="left"/>
      <w:pPr>
        <w:ind w:left="4424" w:hanging="360"/>
      </w:pPr>
      <w:rPr>
        <w:rFonts w:ascii="Wingdings" w:hAnsi="Wingdings" w:hint="default"/>
      </w:rPr>
    </w:lvl>
    <w:lvl w:ilvl="6" w:tplc="08090001" w:tentative="1">
      <w:start w:val="1"/>
      <w:numFmt w:val="bullet"/>
      <w:lvlText w:val=""/>
      <w:lvlJc w:val="left"/>
      <w:pPr>
        <w:ind w:left="5144" w:hanging="360"/>
      </w:pPr>
      <w:rPr>
        <w:rFonts w:ascii="Symbol" w:hAnsi="Symbol" w:hint="default"/>
      </w:rPr>
    </w:lvl>
    <w:lvl w:ilvl="7" w:tplc="08090003" w:tentative="1">
      <w:start w:val="1"/>
      <w:numFmt w:val="bullet"/>
      <w:lvlText w:val="o"/>
      <w:lvlJc w:val="left"/>
      <w:pPr>
        <w:ind w:left="5864" w:hanging="360"/>
      </w:pPr>
      <w:rPr>
        <w:rFonts w:ascii="Courier New" w:hAnsi="Courier New" w:cs="Courier New" w:hint="default"/>
      </w:rPr>
    </w:lvl>
    <w:lvl w:ilvl="8" w:tplc="08090005" w:tentative="1">
      <w:start w:val="1"/>
      <w:numFmt w:val="bullet"/>
      <w:lvlText w:val=""/>
      <w:lvlJc w:val="left"/>
      <w:pPr>
        <w:ind w:left="6584" w:hanging="360"/>
      </w:pPr>
      <w:rPr>
        <w:rFonts w:ascii="Wingdings" w:hAnsi="Wingdings" w:hint="default"/>
      </w:rPr>
    </w:lvl>
  </w:abstractNum>
  <w:abstractNum w:abstractNumId="31" w15:restartNumberingAfterBreak="0">
    <w:nsid w:val="6A871D7F"/>
    <w:multiLevelType w:val="hybridMultilevel"/>
    <w:tmpl w:val="66A8D776"/>
    <w:lvl w:ilvl="0" w:tplc="5406F75E">
      <w:start w:val="1"/>
      <w:numFmt w:val="bullet"/>
      <w:lvlText w:val="Ø"/>
      <w:lvlJc w:val="left"/>
      <w:pPr>
        <w:ind w:left="720" w:hanging="360"/>
      </w:pPr>
      <w:rPr>
        <w:rFonts w:ascii="Calibri, sans-serif" w:hAnsi="Calibri, sans-serif" w:hint="default"/>
      </w:rPr>
    </w:lvl>
    <w:lvl w:ilvl="1" w:tplc="91027094">
      <w:start w:val="1"/>
      <w:numFmt w:val="bullet"/>
      <w:lvlText w:val="o"/>
      <w:lvlJc w:val="left"/>
      <w:pPr>
        <w:ind w:left="1440" w:hanging="360"/>
      </w:pPr>
      <w:rPr>
        <w:rFonts w:ascii="Courier New" w:hAnsi="Courier New" w:hint="default"/>
      </w:rPr>
    </w:lvl>
    <w:lvl w:ilvl="2" w:tplc="7816582A">
      <w:start w:val="1"/>
      <w:numFmt w:val="bullet"/>
      <w:lvlText w:val=""/>
      <w:lvlJc w:val="left"/>
      <w:pPr>
        <w:ind w:left="2160" w:hanging="360"/>
      </w:pPr>
      <w:rPr>
        <w:rFonts w:ascii="Wingdings" w:hAnsi="Wingdings" w:hint="default"/>
      </w:rPr>
    </w:lvl>
    <w:lvl w:ilvl="3" w:tplc="DB0E5B68">
      <w:start w:val="1"/>
      <w:numFmt w:val="bullet"/>
      <w:lvlText w:val=""/>
      <w:lvlJc w:val="left"/>
      <w:pPr>
        <w:ind w:left="2880" w:hanging="360"/>
      </w:pPr>
      <w:rPr>
        <w:rFonts w:ascii="Symbol" w:hAnsi="Symbol" w:hint="default"/>
      </w:rPr>
    </w:lvl>
    <w:lvl w:ilvl="4" w:tplc="2F3C6A64">
      <w:start w:val="1"/>
      <w:numFmt w:val="bullet"/>
      <w:lvlText w:val="o"/>
      <w:lvlJc w:val="left"/>
      <w:pPr>
        <w:ind w:left="3600" w:hanging="360"/>
      </w:pPr>
      <w:rPr>
        <w:rFonts w:ascii="Courier New" w:hAnsi="Courier New" w:hint="default"/>
      </w:rPr>
    </w:lvl>
    <w:lvl w:ilvl="5" w:tplc="ED6CDEEA">
      <w:start w:val="1"/>
      <w:numFmt w:val="bullet"/>
      <w:lvlText w:val=""/>
      <w:lvlJc w:val="left"/>
      <w:pPr>
        <w:ind w:left="4320" w:hanging="360"/>
      </w:pPr>
      <w:rPr>
        <w:rFonts w:ascii="Wingdings" w:hAnsi="Wingdings" w:hint="default"/>
      </w:rPr>
    </w:lvl>
    <w:lvl w:ilvl="6" w:tplc="645A5772">
      <w:start w:val="1"/>
      <w:numFmt w:val="bullet"/>
      <w:lvlText w:val=""/>
      <w:lvlJc w:val="left"/>
      <w:pPr>
        <w:ind w:left="5040" w:hanging="360"/>
      </w:pPr>
      <w:rPr>
        <w:rFonts w:ascii="Symbol" w:hAnsi="Symbol" w:hint="default"/>
      </w:rPr>
    </w:lvl>
    <w:lvl w:ilvl="7" w:tplc="2E0ABC9A">
      <w:start w:val="1"/>
      <w:numFmt w:val="bullet"/>
      <w:lvlText w:val="o"/>
      <w:lvlJc w:val="left"/>
      <w:pPr>
        <w:ind w:left="5760" w:hanging="360"/>
      </w:pPr>
      <w:rPr>
        <w:rFonts w:ascii="Courier New" w:hAnsi="Courier New" w:hint="default"/>
      </w:rPr>
    </w:lvl>
    <w:lvl w:ilvl="8" w:tplc="03DEC0EA">
      <w:start w:val="1"/>
      <w:numFmt w:val="bullet"/>
      <w:lvlText w:val=""/>
      <w:lvlJc w:val="left"/>
      <w:pPr>
        <w:ind w:left="6480" w:hanging="360"/>
      </w:pPr>
      <w:rPr>
        <w:rFonts w:ascii="Wingdings" w:hAnsi="Wingdings" w:hint="default"/>
      </w:rPr>
    </w:lvl>
  </w:abstractNum>
  <w:abstractNum w:abstractNumId="32" w15:restartNumberingAfterBreak="0">
    <w:nsid w:val="71452B21"/>
    <w:multiLevelType w:val="hybridMultilevel"/>
    <w:tmpl w:val="9BC09C4E"/>
    <w:lvl w:ilvl="0" w:tplc="0809000F">
      <w:start w:val="1"/>
      <w:numFmt w:val="decimal"/>
      <w:lvlText w:val="%1."/>
      <w:lvlJc w:val="left"/>
      <w:pPr>
        <w:ind w:left="643" w:hanging="360"/>
      </w:pPr>
      <w:rPr>
        <w:rFonts w:hint="default"/>
      </w:rPr>
    </w:lvl>
    <w:lvl w:ilvl="1" w:tplc="08090019">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33" w15:restartNumberingAfterBreak="0">
    <w:nsid w:val="72DD29AE"/>
    <w:multiLevelType w:val="hybridMultilevel"/>
    <w:tmpl w:val="B76ACDB2"/>
    <w:lvl w:ilvl="0" w:tplc="A51A7144">
      <w:start w:val="1"/>
      <w:numFmt w:val="bullet"/>
      <w:lvlText w:val=""/>
      <w:lvlJc w:val="left"/>
      <w:pPr>
        <w:ind w:left="720" w:hanging="360"/>
      </w:pPr>
      <w:rPr>
        <w:rFonts w:ascii="Symbol" w:hAnsi="Symbol" w:hint="default"/>
      </w:rPr>
    </w:lvl>
    <w:lvl w:ilvl="1" w:tplc="A7E694D2">
      <w:start w:val="1"/>
      <w:numFmt w:val="bullet"/>
      <w:lvlText w:val="o"/>
      <w:lvlJc w:val="left"/>
      <w:pPr>
        <w:ind w:left="1440" w:hanging="360"/>
      </w:pPr>
      <w:rPr>
        <w:rFonts w:ascii="Courier New" w:hAnsi="Courier New" w:hint="default"/>
      </w:rPr>
    </w:lvl>
    <w:lvl w:ilvl="2" w:tplc="D7DA4E08">
      <w:start w:val="1"/>
      <w:numFmt w:val="bullet"/>
      <w:lvlText w:val=""/>
      <w:lvlJc w:val="left"/>
      <w:pPr>
        <w:ind w:left="2160" w:hanging="360"/>
      </w:pPr>
      <w:rPr>
        <w:rFonts w:ascii="Wingdings" w:hAnsi="Wingdings" w:hint="default"/>
      </w:rPr>
    </w:lvl>
    <w:lvl w:ilvl="3" w:tplc="0D7CC614">
      <w:start w:val="1"/>
      <w:numFmt w:val="bullet"/>
      <w:lvlText w:val=""/>
      <w:lvlJc w:val="left"/>
      <w:pPr>
        <w:ind w:left="2880" w:hanging="360"/>
      </w:pPr>
      <w:rPr>
        <w:rFonts w:ascii="Symbol" w:hAnsi="Symbol" w:hint="default"/>
      </w:rPr>
    </w:lvl>
    <w:lvl w:ilvl="4" w:tplc="7098130E">
      <w:start w:val="1"/>
      <w:numFmt w:val="bullet"/>
      <w:lvlText w:val="o"/>
      <w:lvlJc w:val="left"/>
      <w:pPr>
        <w:ind w:left="3600" w:hanging="360"/>
      </w:pPr>
      <w:rPr>
        <w:rFonts w:ascii="Courier New" w:hAnsi="Courier New" w:hint="default"/>
      </w:rPr>
    </w:lvl>
    <w:lvl w:ilvl="5" w:tplc="3EACA030">
      <w:start w:val="1"/>
      <w:numFmt w:val="bullet"/>
      <w:lvlText w:val=""/>
      <w:lvlJc w:val="left"/>
      <w:pPr>
        <w:ind w:left="4320" w:hanging="360"/>
      </w:pPr>
      <w:rPr>
        <w:rFonts w:ascii="Wingdings" w:hAnsi="Wingdings" w:hint="default"/>
      </w:rPr>
    </w:lvl>
    <w:lvl w:ilvl="6" w:tplc="FBD4B62A">
      <w:start w:val="1"/>
      <w:numFmt w:val="bullet"/>
      <w:lvlText w:val=""/>
      <w:lvlJc w:val="left"/>
      <w:pPr>
        <w:ind w:left="5040" w:hanging="360"/>
      </w:pPr>
      <w:rPr>
        <w:rFonts w:ascii="Symbol" w:hAnsi="Symbol" w:hint="default"/>
      </w:rPr>
    </w:lvl>
    <w:lvl w:ilvl="7" w:tplc="DA9652DC">
      <w:start w:val="1"/>
      <w:numFmt w:val="bullet"/>
      <w:lvlText w:val="o"/>
      <w:lvlJc w:val="left"/>
      <w:pPr>
        <w:ind w:left="5760" w:hanging="360"/>
      </w:pPr>
      <w:rPr>
        <w:rFonts w:ascii="Courier New" w:hAnsi="Courier New" w:hint="default"/>
      </w:rPr>
    </w:lvl>
    <w:lvl w:ilvl="8" w:tplc="36B06F92">
      <w:start w:val="1"/>
      <w:numFmt w:val="bullet"/>
      <w:lvlText w:val=""/>
      <w:lvlJc w:val="left"/>
      <w:pPr>
        <w:ind w:left="6480" w:hanging="360"/>
      </w:pPr>
      <w:rPr>
        <w:rFonts w:ascii="Wingdings" w:hAnsi="Wingdings" w:hint="default"/>
      </w:rPr>
    </w:lvl>
  </w:abstractNum>
  <w:abstractNum w:abstractNumId="34" w15:restartNumberingAfterBreak="0">
    <w:nsid w:val="767655F4"/>
    <w:multiLevelType w:val="hybridMultilevel"/>
    <w:tmpl w:val="71C290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9C2534"/>
    <w:multiLevelType w:val="hybridMultilevel"/>
    <w:tmpl w:val="FF94601E"/>
    <w:lvl w:ilvl="0" w:tplc="DE2A6FFC">
      <w:start w:val="1"/>
      <w:numFmt w:val="bullet"/>
      <w:lvlText w:val="•"/>
      <w:lvlJc w:val="left"/>
      <w:pPr>
        <w:ind w:left="720" w:hanging="360"/>
      </w:pPr>
      <w:rPr>
        <w:rFonts w:ascii="Symbol" w:hAnsi="Symbol" w:hint="default"/>
      </w:rPr>
    </w:lvl>
    <w:lvl w:ilvl="1" w:tplc="AF109BF6">
      <w:start w:val="1"/>
      <w:numFmt w:val="bullet"/>
      <w:lvlText w:val="o"/>
      <w:lvlJc w:val="left"/>
      <w:pPr>
        <w:ind w:left="1440" w:hanging="360"/>
      </w:pPr>
      <w:rPr>
        <w:rFonts w:ascii="Courier New" w:hAnsi="Courier New" w:hint="default"/>
      </w:rPr>
    </w:lvl>
    <w:lvl w:ilvl="2" w:tplc="9F96E08C">
      <w:start w:val="1"/>
      <w:numFmt w:val="bullet"/>
      <w:lvlText w:val=""/>
      <w:lvlJc w:val="left"/>
      <w:pPr>
        <w:ind w:left="2160" w:hanging="360"/>
      </w:pPr>
      <w:rPr>
        <w:rFonts w:ascii="Wingdings" w:hAnsi="Wingdings" w:hint="default"/>
      </w:rPr>
    </w:lvl>
    <w:lvl w:ilvl="3" w:tplc="003C6DBE">
      <w:start w:val="1"/>
      <w:numFmt w:val="bullet"/>
      <w:lvlText w:val=""/>
      <w:lvlJc w:val="left"/>
      <w:pPr>
        <w:ind w:left="2880" w:hanging="360"/>
      </w:pPr>
      <w:rPr>
        <w:rFonts w:ascii="Symbol" w:hAnsi="Symbol" w:hint="default"/>
      </w:rPr>
    </w:lvl>
    <w:lvl w:ilvl="4" w:tplc="6B76EE0C">
      <w:start w:val="1"/>
      <w:numFmt w:val="bullet"/>
      <w:lvlText w:val="o"/>
      <w:lvlJc w:val="left"/>
      <w:pPr>
        <w:ind w:left="3600" w:hanging="360"/>
      </w:pPr>
      <w:rPr>
        <w:rFonts w:ascii="Courier New" w:hAnsi="Courier New" w:hint="default"/>
      </w:rPr>
    </w:lvl>
    <w:lvl w:ilvl="5" w:tplc="F89E5CDC">
      <w:start w:val="1"/>
      <w:numFmt w:val="bullet"/>
      <w:lvlText w:val=""/>
      <w:lvlJc w:val="left"/>
      <w:pPr>
        <w:ind w:left="4320" w:hanging="360"/>
      </w:pPr>
      <w:rPr>
        <w:rFonts w:ascii="Wingdings" w:hAnsi="Wingdings" w:hint="default"/>
      </w:rPr>
    </w:lvl>
    <w:lvl w:ilvl="6" w:tplc="C5CA47EE">
      <w:start w:val="1"/>
      <w:numFmt w:val="bullet"/>
      <w:lvlText w:val=""/>
      <w:lvlJc w:val="left"/>
      <w:pPr>
        <w:ind w:left="5040" w:hanging="360"/>
      </w:pPr>
      <w:rPr>
        <w:rFonts w:ascii="Symbol" w:hAnsi="Symbol" w:hint="default"/>
      </w:rPr>
    </w:lvl>
    <w:lvl w:ilvl="7" w:tplc="0B70492C">
      <w:start w:val="1"/>
      <w:numFmt w:val="bullet"/>
      <w:lvlText w:val="o"/>
      <w:lvlJc w:val="left"/>
      <w:pPr>
        <w:ind w:left="5760" w:hanging="360"/>
      </w:pPr>
      <w:rPr>
        <w:rFonts w:ascii="Courier New" w:hAnsi="Courier New" w:hint="default"/>
      </w:rPr>
    </w:lvl>
    <w:lvl w:ilvl="8" w:tplc="B32A0A98">
      <w:start w:val="1"/>
      <w:numFmt w:val="bullet"/>
      <w:lvlText w:val=""/>
      <w:lvlJc w:val="left"/>
      <w:pPr>
        <w:ind w:left="6480" w:hanging="360"/>
      </w:pPr>
      <w:rPr>
        <w:rFonts w:ascii="Wingdings" w:hAnsi="Wingdings" w:hint="default"/>
      </w:rPr>
    </w:lvl>
  </w:abstractNum>
  <w:abstractNum w:abstractNumId="36" w15:restartNumberingAfterBreak="0">
    <w:nsid w:val="779E929F"/>
    <w:multiLevelType w:val="hybridMultilevel"/>
    <w:tmpl w:val="E8D26506"/>
    <w:lvl w:ilvl="0" w:tplc="06DC8BDA">
      <w:start w:val="1"/>
      <w:numFmt w:val="bullet"/>
      <w:lvlText w:val=""/>
      <w:lvlJc w:val="left"/>
      <w:pPr>
        <w:ind w:left="1004" w:hanging="360"/>
      </w:pPr>
      <w:rPr>
        <w:rFonts w:ascii="Symbol" w:hAnsi="Symbol" w:hint="default"/>
      </w:rPr>
    </w:lvl>
    <w:lvl w:ilvl="1" w:tplc="A948B602">
      <w:start w:val="1"/>
      <w:numFmt w:val="bullet"/>
      <w:lvlText w:val="o"/>
      <w:lvlJc w:val="left"/>
      <w:pPr>
        <w:ind w:left="1440" w:hanging="360"/>
      </w:pPr>
      <w:rPr>
        <w:rFonts w:ascii="Courier New" w:hAnsi="Courier New" w:hint="default"/>
      </w:rPr>
    </w:lvl>
    <w:lvl w:ilvl="2" w:tplc="046881DE">
      <w:start w:val="1"/>
      <w:numFmt w:val="bullet"/>
      <w:lvlText w:val=""/>
      <w:lvlJc w:val="left"/>
      <w:pPr>
        <w:ind w:left="2160" w:hanging="360"/>
      </w:pPr>
      <w:rPr>
        <w:rFonts w:ascii="Wingdings" w:hAnsi="Wingdings" w:hint="default"/>
      </w:rPr>
    </w:lvl>
    <w:lvl w:ilvl="3" w:tplc="AB880AA4">
      <w:start w:val="1"/>
      <w:numFmt w:val="bullet"/>
      <w:lvlText w:val=""/>
      <w:lvlJc w:val="left"/>
      <w:pPr>
        <w:ind w:left="2880" w:hanging="360"/>
      </w:pPr>
      <w:rPr>
        <w:rFonts w:ascii="Symbol" w:hAnsi="Symbol" w:hint="default"/>
      </w:rPr>
    </w:lvl>
    <w:lvl w:ilvl="4" w:tplc="90FC98AA">
      <w:start w:val="1"/>
      <w:numFmt w:val="bullet"/>
      <w:lvlText w:val="o"/>
      <w:lvlJc w:val="left"/>
      <w:pPr>
        <w:ind w:left="3600" w:hanging="360"/>
      </w:pPr>
      <w:rPr>
        <w:rFonts w:ascii="Courier New" w:hAnsi="Courier New" w:hint="default"/>
      </w:rPr>
    </w:lvl>
    <w:lvl w:ilvl="5" w:tplc="4E1865C0">
      <w:start w:val="1"/>
      <w:numFmt w:val="bullet"/>
      <w:lvlText w:val=""/>
      <w:lvlJc w:val="left"/>
      <w:pPr>
        <w:ind w:left="4320" w:hanging="360"/>
      </w:pPr>
      <w:rPr>
        <w:rFonts w:ascii="Wingdings" w:hAnsi="Wingdings" w:hint="default"/>
      </w:rPr>
    </w:lvl>
    <w:lvl w:ilvl="6" w:tplc="DEE6D920">
      <w:start w:val="1"/>
      <w:numFmt w:val="bullet"/>
      <w:lvlText w:val=""/>
      <w:lvlJc w:val="left"/>
      <w:pPr>
        <w:ind w:left="5040" w:hanging="360"/>
      </w:pPr>
      <w:rPr>
        <w:rFonts w:ascii="Symbol" w:hAnsi="Symbol" w:hint="default"/>
      </w:rPr>
    </w:lvl>
    <w:lvl w:ilvl="7" w:tplc="4A84219A">
      <w:start w:val="1"/>
      <w:numFmt w:val="bullet"/>
      <w:lvlText w:val="o"/>
      <w:lvlJc w:val="left"/>
      <w:pPr>
        <w:ind w:left="5760" w:hanging="360"/>
      </w:pPr>
      <w:rPr>
        <w:rFonts w:ascii="Courier New" w:hAnsi="Courier New" w:hint="default"/>
      </w:rPr>
    </w:lvl>
    <w:lvl w:ilvl="8" w:tplc="66A89B68">
      <w:start w:val="1"/>
      <w:numFmt w:val="bullet"/>
      <w:lvlText w:val=""/>
      <w:lvlJc w:val="left"/>
      <w:pPr>
        <w:ind w:left="6480" w:hanging="360"/>
      </w:pPr>
      <w:rPr>
        <w:rFonts w:ascii="Wingdings" w:hAnsi="Wingdings" w:hint="default"/>
      </w:rPr>
    </w:lvl>
  </w:abstractNum>
  <w:abstractNum w:abstractNumId="37" w15:restartNumberingAfterBreak="0">
    <w:nsid w:val="7C6570CF"/>
    <w:multiLevelType w:val="hybridMultilevel"/>
    <w:tmpl w:val="34D43B2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23759253">
    <w:abstractNumId w:val="21"/>
  </w:num>
  <w:num w:numId="2" w16cid:durableId="2124111129">
    <w:abstractNumId w:val="36"/>
  </w:num>
  <w:num w:numId="3" w16cid:durableId="128592914">
    <w:abstractNumId w:val="10"/>
  </w:num>
  <w:num w:numId="4" w16cid:durableId="294023385">
    <w:abstractNumId w:val="15"/>
  </w:num>
  <w:num w:numId="5" w16cid:durableId="1835992602">
    <w:abstractNumId w:val="16"/>
  </w:num>
  <w:num w:numId="6" w16cid:durableId="198320007">
    <w:abstractNumId w:val="26"/>
  </w:num>
  <w:num w:numId="7" w16cid:durableId="758873303">
    <w:abstractNumId w:val="12"/>
  </w:num>
  <w:num w:numId="8" w16cid:durableId="1079519747">
    <w:abstractNumId w:val="29"/>
  </w:num>
  <w:num w:numId="9" w16cid:durableId="1075515878">
    <w:abstractNumId w:val="17"/>
  </w:num>
  <w:num w:numId="10" w16cid:durableId="164170690">
    <w:abstractNumId w:val="33"/>
  </w:num>
  <w:num w:numId="11" w16cid:durableId="1589001710">
    <w:abstractNumId w:val="28"/>
  </w:num>
  <w:num w:numId="12" w16cid:durableId="813177737">
    <w:abstractNumId w:val="22"/>
  </w:num>
  <w:num w:numId="13" w16cid:durableId="1614480218">
    <w:abstractNumId w:val="35"/>
  </w:num>
  <w:num w:numId="14" w16cid:durableId="1293049358">
    <w:abstractNumId w:val="4"/>
  </w:num>
  <w:num w:numId="15" w16cid:durableId="670136304">
    <w:abstractNumId w:val="2"/>
  </w:num>
  <w:num w:numId="16" w16cid:durableId="167714115">
    <w:abstractNumId w:val="13"/>
  </w:num>
  <w:num w:numId="17" w16cid:durableId="1206025736">
    <w:abstractNumId w:val="19"/>
  </w:num>
  <w:num w:numId="18" w16cid:durableId="1776053288">
    <w:abstractNumId w:val="31"/>
  </w:num>
  <w:num w:numId="19" w16cid:durableId="1259020613">
    <w:abstractNumId w:val="23"/>
  </w:num>
  <w:num w:numId="20" w16cid:durableId="294525084">
    <w:abstractNumId w:val="14"/>
  </w:num>
  <w:num w:numId="21" w16cid:durableId="1906642198">
    <w:abstractNumId w:val="1"/>
  </w:num>
  <w:num w:numId="22" w16cid:durableId="953440133">
    <w:abstractNumId w:val="7"/>
  </w:num>
  <w:num w:numId="23" w16cid:durableId="897057914">
    <w:abstractNumId w:val="20"/>
  </w:num>
  <w:num w:numId="24" w16cid:durableId="521481335">
    <w:abstractNumId w:val="5"/>
  </w:num>
  <w:num w:numId="25" w16cid:durableId="1816944766">
    <w:abstractNumId w:val="24"/>
  </w:num>
  <w:num w:numId="26" w16cid:durableId="237522467">
    <w:abstractNumId w:val="30"/>
  </w:num>
  <w:num w:numId="27" w16cid:durableId="2098473737">
    <w:abstractNumId w:val="34"/>
  </w:num>
  <w:num w:numId="28" w16cid:durableId="624701456">
    <w:abstractNumId w:val="9"/>
  </w:num>
  <w:num w:numId="29" w16cid:durableId="1184440369">
    <w:abstractNumId w:val="25"/>
  </w:num>
  <w:num w:numId="30" w16cid:durableId="2051496788">
    <w:abstractNumId w:val="0"/>
  </w:num>
  <w:num w:numId="31" w16cid:durableId="285040674">
    <w:abstractNumId w:val="6"/>
  </w:num>
  <w:num w:numId="32" w16cid:durableId="1692141451">
    <w:abstractNumId w:val="11"/>
  </w:num>
  <w:num w:numId="33" w16cid:durableId="1527787202">
    <w:abstractNumId w:val="27"/>
  </w:num>
  <w:num w:numId="34" w16cid:durableId="1330477214">
    <w:abstractNumId w:val="18"/>
  </w:num>
  <w:num w:numId="35" w16cid:durableId="1853294544">
    <w:abstractNumId w:val="8"/>
  </w:num>
  <w:num w:numId="36" w16cid:durableId="717242385">
    <w:abstractNumId w:val="37"/>
  </w:num>
  <w:num w:numId="37" w16cid:durableId="583686023">
    <w:abstractNumId w:val="3"/>
  </w:num>
  <w:num w:numId="38" w16cid:durableId="977149303">
    <w:abstractNumId w:val="3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52E63"/>
    <w:rsid w:val="000015D5"/>
    <w:rsid w:val="0000454A"/>
    <w:rsid w:val="00007FE3"/>
    <w:rsid w:val="0001121F"/>
    <w:rsid w:val="00012374"/>
    <w:rsid w:val="0001531E"/>
    <w:rsid w:val="0001699C"/>
    <w:rsid w:val="00017145"/>
    <w:rsid w:val="00017CDC"/>
    <w:rsid w:val="00022875"/>
    <w:rsid w:val="0002322E"/>
    <w:rsid w:val="000327A6"/>
    <w:rsid w:val="00036E73"/>
    <w:rsid w:val="00037C3C"/>
    <w:rsid w:val="000447D0"/>
    <w:rsid w:val="0004486B"/>
    <w:rsid w:val="00044B47"/>
    <w:rsid w:val="000476CA"/>
    <w:rsid w:val="00055E9A"/>
    <w:rsid w:val="00065664"/>
    <w:rsid w:val="00070237"/>
    <w:rsid w:val="000708AC"/>
    <w:rsid w:val="00071587"/>
    <w:rsid w:val="0007165F"/>
    <w:rsid w:val="0007382B"/>
    <w:rsid w:val="00074A4C"/>
    <w:rsid w:val="00077CDA"/>
    <w:rsid w:val="0007AFFF"/>
    <w:rsid w:val="000824DE"/>
    <w:rsid w:val="00083559"/>
    <w:rsid w:val="00085EBF"/>
    <w:rsid w:val="00087579"/>
    <w:rsid w:val="0009114C"/>
    <w:rsid w:val="000932DE"/>
    <w:rsid w:val="000A1A4E"/>
    <w:rsid w:val="000A448C"/>
    <w:rsid w:val="000A6D05"/>
    <w:rsid w:val="000A7FCF"/>
    <w:rsid w:val="000B2039"/>
    <w:rsid w:val="000B764F"/>
    <w:rsid w:val="000C2D08"/>
    <w:rsid w:val="000C634D"/>
    <w:rsid w:val="000C6561"/>
    <w:rsid w:val="000C690E"/>
    <w:rsid w:val="000D1D24"/>
    <w:rsid w:val="000D6175"/>
    <w:rsid w:val="000E053C"/>
    <w:rsid w:val="000E74A3"/>
    <w:rsid w:val="000F3952"/>
    <w:rsid w:val="00106D68"/>
    <w:rsid w:val="00110053"/>
    <w:rsid w:val="0011720F"/>
    <w:rsid w:val="00126097"/>
    <w:rsid w:val="00135E30"/>
    <w:rsid w:val="00140A7A"/>
    <w:rsid w:val="00141601"/>
    <w:rsid w:val="00143B2B"/>
    <w:rsid w:val="001458F8"/>
    <w:rsid w:val="00147827"/>
    <w:rsid w:val="0015371B"/>
    <w:rsid w:val="001538F9"/>
    <w:rsid w:val="00157131"/>
    <w:rsid w:val="0016372B"/>
    <w:rsid w:val="00167A0D"/>
    <w:rsid w:val="00173DEE"/>
    <w:rsid w:val="001748F4"/>
    <w:rsid w:val="00191483"/>
    <w:rsid w:val="00193F91"/>
    <w:rsid w:val="001A2B54"/>
    <w:rsid w:val="001A79B3"/>
    <w:rsid w:val="001B2E2D"/>
    <w:rsid w:val="001B63C8"/>
    <w:rsid w:val="001B6E53"/>
    <w:rsid w:val="001C0E80"/>
    <w:rsid w:val="001C18B7"/>
    <w:rsid w:val="001C1DCF"/>
    <w:rsid w:val="001C7CC0"/>
    <w:rsid w:val="001D0320"/>
    <w:rsid w:val="001D571B"/>
    <w:rsid w:val="001D61A0"/>
    <w:rsid w:val="001D6FF0"/>
    <w:rsid w:val="001E02D6"/>
    <w:rsid w:val="001E0B6A"/>
    <w:rsid w:val="001E4845"/>
    <w:rsid w:val="001F138C"/>
    <w:rsid w:val="001F165F"/>
    <w:rsid w:val="0020204D"/>
    <w:rsid w:val="002103E7"/>
    <w:rsid w:val="002142B9"/>
    <w:rsid w:val="0021436C"/>
    <w:rsid w:val="0021682C"/>
    <w:rsid w:val="00216A89"/>
    <w:rsid w:val="00223B47"/>
    <w:rsid w:val="00232109"/>
    <w:rsid w:val="002325D9"/>
    <w:rsid w:val="002356C7"/>
    <w:rsid w:val="002434A5"/>
    <w:rsid w:val="00245189"/>
    <w:rsid w:val="00250DFE"/>
    <w:rsid w:val="00251D7B"/>
    <w:rsid w:val="00253EF5"/>
    <w:rsid w:val="00257BB0"/>
    <w:rsid w:val="00262CE9"/>
    <w:rsid w:val="00263AC4"/>
    <w:rsid w:val="002723D2"/>
    <w:rsid w:val="002901FB"/>
    <w:rsid w:val="00295DAB"/>
    <w:rsid w:val="002A2D3B"/>
    <w:rsid w:val="002A3F0C"/>
    <w:rsid w:val="002B3FC0"/>
    <w:rsid w:val="002B7574"/>
    <w:rsid w:val="002C14F2"/>
    <w:rsid w:val="002C30BD"/>
    <w:rsid w:val="002C4BDC"/>
    <w:rsid w:val="002C6E31"/>
    <w:rsid w:val="002D57C4"/>
    <w:rsid w:val="002E0945"/>
    <w:rsid w:val="002E1B7B"/>
    <w:rsid w:val="002E2C5F"/>
    <w:rsid w:val="002E573D"/>
    <w:rsid w:val="002E6ED5"/>
    <w:rsid w:val="002F345D"/>
    <w:rsid w:val="002F5DC7"/>
    <w:rsid w:val="00306907"/>
    <w:rsid w:val="003161FA"/>
    <w:rsid w:val="00317ADE"/>
    <w:rsid w:val="003227D0"/>
    <w:rsid w:val="00324E8B"/>
    <w:rsid w:val="00332B07"/>
    <w:rsid w:val="0033594E"/>
    <w:rsid w:val="00345842"/>
    <w:rsid w:val="00350793"/>
    <w:rsid w:val="00352E63"/>
    <w:rsid w:val="00353CED"/>
    <w:rsid w:val="00357173"/>
    <w:rsid w:val="00357453"/>
    <w:rsid w:val="00363D92"/>
    <w:rsid w:val="00366622"/>
    <w:rsid w:val="00367681"/>
    <w:rsid w:val="00372560"/>
    <w:rsid w:val="00372F83"/>
    <w:rsid w:val="00376D22"/>
    <w:rsid w:val="00381A53"/>
    <w:rsid w:val="00387714"/>
    <w:rsid w:val="00392946"/>
    <w:rsid w:val="00393F56"/>
    <w:rsid w:val="003948A4"/>
    <w:rsid w:val="003A02E9"/>
    <w:rsid w:val="003A4644"/>
    <w:rsid w:val="003B2C64"/>
    <w:rsid w:val="003C3BF6"/>
    <w:rsid w:val="003C4552"/>
    <w:rsid w:val="003D7B83"/>
    <w:rsid w:val="003E1D1F"/>
    <w:rsid w:val="003E3919"/>
    <w:rsid w:val="003E3BDD"/>
    <w:rsid w:val="003E3E2F"/>
    <w:rsid w:val="003E60AA"/>
    <w:rsid w:val="003F0CCA"/>
    <w:rsid w:val="003F3C74"/>
    <w:rsid w:val="003F7631"/>
    <w:rsid w:val="00406025"/>
    <w:rsid w:val="004139DC"/>
    <w:rsid w:val="00420297"/>
    <w:rsid w:val="004213C4"/>
    <w:rsid w:val="0042375C"/>
    <w:rsid w:val="00434FF7"/>
    <w:rsid w:val="00437262"/>
    <w:rsid w:val="004403C9"/>
    <w:rsid w:val="0044255D"/>
    <w:rsid w:val="00463FF0"/>
    <w:rsid w:val="004645E8"/>
    <w:rsid w:val="00466A03"/>
    <w:rsid w:val="00472F1E"/>
    <w:rsid w:val="00477CE7"/>
    <w:rsid w:val="00484F53"/>
    <w:rsid w:val="004917FB"/>
    <w:rsid w:val="004923B1"/>
    <w:rsid w:val="004925CD"/>
    <w:rsid w:val="00494CBD"/>
    <w:rsid w:val="00497C4D"/>
    <w:rsid w:val="004A34DF"/>
    <w:rsid w:val="004A4942"/>
    <w:rsid w:val="004A4C64"/>
    <w:rsid w:val="004A60E8"/>
    <w:rsid w:val="004B1B1A"/>
    <w:rsid w:val="004B4222"/>
    <w:rsid w:val="004B4AF4"/>
    <w:rsid w:val="004B5BD6"/>
    <w:rsid w:val="004B6793"/>
    <w:rsid w:val="004B6A64"/>
    <w:rsid w:val="004B7E69"/>
    <w:rsid w:val="004C0253"/>
    <w:rsid w:val="004C0955"/>
    <w:rsid w:val="004C279C"/>
    <w:rsid w:val="004C2A43"/>
    <w:rsid w:val="004C4D2A"/>
    <w:rsid w:val="004C63C7"/>
    <w:rsid w:val="004C6401"/>
    <w:rsid w:val="004C6503"/>
    <w:rsid w:val="004C7F93"/>
    <w:rsid w:val="004D504A"/>
    <w:rsid w:val="004D5197"/>
    <w:rsid w:val="004D768E"/>
    <w:rsid w:val="004E35C6"/>
    <w:rsid w:val="004F096A"/>
    <w:rsid w:val="004F6CDC"/>
    <w:rsid w:val="004F728B"/>
    <w:rsid w:val="0050412D"/>
    <w:rsid w:val="005101C9"/>
    <w:rsid w:val="0051152B"/>
    <w:rsid w:val="005119DB"/>
    <w:rsid w:val="00511B52"/>
    <w:rsid w:val="00523CF2"/>
    <w:rsid w:val="00524EDE"/>
    <w:rsid w:val="005342FF"/>
    <w:rsid w:val="005345EF"/>
    <w:rsid w:val="00545155"/>
    <w:rsid w:val="005467D2"/>
    <w:rsid w:val="005542CD"/>
    <w:rsid w:val="005668CC"/>
    <w:rsid w:val="00566AF2"/>
    <w:rsid w:val="005753E2"/>
    <w:rsid w:val="005840BB"/>
    <w:rsid w:val="0058554E"/>
    <w:rsid w:val="0059088A"/>
    <w:rsid w:val="00590EC5"/>
    <w:rsid w:val="00592E43"/>
    <w:rsid w:val="00596EFB"/>
    <w:rsid w:val="005A0ECF"/>
    <w:rsid w:val="005A0EDA"/>
    <w:rsid w:val="005A18DC"/>
    <w:rsid w:val="005A2DBE"/>
    <w:rsid w:val="005A5F18"/>
    <w:rsid w:val="005B1FEB"/>
    <w:rsid w:val="005B701D"/>
    <w:rsid w:val="005B70C4"/>
    <w:rsid w:val="005C156B"/>
    <w:rsid w:val="005D11DE"/>
    <w:rsid w:val="005D6D53"/>
    <w:rsid w:val="005E1AFD"/>
    <w:rsid w:val="005E25B6"/>
    <w:rsid w:val="005E48B1"/>
    <w:rsid w:val="005E6795"/>
    <w:rsid w:val="005F128E"/>
    <w:rsid w:val="005F3FD7"/>
    <w:rsid w:val="005F4D05"/>
    <w:rsid w:val="005F7E00"/>
    <w:rsid w:val="00601972"/>
    <w:rsid w:val="006076FC"/>
    <w:rsid w:val="00615976"/>
    <w:rsid w:val="00617CD9"/>
    <w:rsid w:val="006275D5"/>
    <w:rsid w:val="00630DFF"/>
    <w:rsid w:val="00631FD4"/>
    <w:rsid w:val="006321DF"/>
    <w:rsid w:val="00637BF5"/>
    <w:rsid w:val="006401D0"/>
    <w:rsid w:val="00640326"/>
    <w:rsid w:val="00644C09"/>
    <w:rsid w:val="00645241"/>
    <w:rsid w:val="006459E1"/>
    <w:rsid w:val="00646F04"/>
    <w:rsid w:val="00647DFB"/>
    <w:rsid w:val="0065121B"/>
    <w:rsid w:val="00657958"/>
    <w:rsid w:val="006620CC"/>
    <w:rsid w:val="006652F9"/>
    <w:rsid w:val="0067141D"/>
    <w:rsid w:val="00672264"/>
    <w:rsid w:val="0067575D"/>
    <w:rsid w:val="00680E86"/>
    <w:rsid w:val="0068194D"/>
    <w:rsid w:val="006835F8"/>
    <w:rsid w:val="00684617"/>
    <w:rsid w:val="00685C97"/>
    <w:rsid w:val="0069294A"/>
    <w:rsid w:val="00693BF1"/>
    <w:rsid w:val="0069486B"/>
    <w:rsid w:val="00696D82"/>
    <w:rsid w:val="006B7DFC"/>
    <w:rsid w:val="006C1753"/>
    <w:rsid w:val="006C2A17"/>
    <w:rsid w:val="006C3C92"/>
    <w:rsid w:val="006C5D44"/>
    <w:rsid w:val="006C5DC0"/>
    <w:rsid w:val="006E1632"/>
    <w:rsid w:val="006E39BF"/>
    <w:rsid w:val="006F7C82"/>
    <w:rsid w:val="00703548"/>
    <w:rsid w:val="007105B3"/>
    <w:rsid w:val="00710B8E"/>
    <w:rsid w:val="0071219E"/>
    <w:rsid w:val="007126C0"/>
    <w:rsid w:val="00713789"/>
    <w:rsid w:val="007137A4"/>
    <w:rsid w:val="0071711D"/>
    <w:rsid w:val="0072102C"/>
    <w:rsid w:val="0072374F"/>
    <w:rsid w:val="00727282"/>
    <w:rsid w:val="00745966"/>
    <w:rsid w:val="007479AD"/>
    <w:rsid w:val="00747C41"/>
    <w:rsid w:val="00755F13"/>
    <w:rsid w:val="00757062"/>
    <w:rsid w:val="007616DC"/>
    <w:rsid w:val="007639B6"/>
    <w:rsid w:val="00767A98"/>
    <w:rsid w:val="007903D1"/>
    <w:rsid w:val="00792F72"/>
    <w:rsid w:val="00793C00"/>
    <w:rsid w:val="007959ED"/>
    <w:rsid w:val="007A49AE"/>
    <w:rsid w:val="007B3931"/>
    <w:rsid w:val="007C2F3E"/>
    <w:rsid w:val="007C6141"/>
    <w:rsid w:val="007D3E82"/>
    <w:rsid w:val="007E0643"/>
    <w:rsid w:val="007E299E"/>
    <w:rsid w:val="007E3020"/>
    <w:rsid w:val="007E3424"/>
    <w:rsid w:val="007E47CA"/>
    <w:rsid w:val="007F5A79"/>
    <w:rsid w:val="007F6F14"/>
    <w:rsid w:val="00802D70"/>
    <w:rsid w:val="0080391B"/>
    <w:rsid w:val="00814356"/>
    <w:rsid w:val="00815F3F"/>
    <w:rsid w:val="00816C92"/>
    <w:rsid w:val="008202A3"/>
    <w:rsid w:val="008210D5"/>
    <w:rsid w:val="00821806"/>
    <w:rsid w:val="008245B6"/>
    <w:rsid w:val="00831CAE"/>
    <w:rsid w:val="008323D5"/>
    <w:rsid w:val="00832518"/>
    <w:rsid w:val="0084650A"/>
    <w:rsid w:val="00846E8B"/>
    <w:rsid w:val="00850EDD"/>
    <w:rsid w:val="00852367"/>
    <w:rsid w:val="008569B0"/>
    <w:rsid w:val="00856AE5"/>
    <w:rsid w:val="00857B27"/>
    <w:rsid w:val="00862FE0"/>
    <w:rsid w:val="00873CBE"/>
    <w:rsid w:val="00876699"/>
    <w:rsid w:val="00877025"/>
    <w:rsid w:val="0088046C"/>
    <w:rsid w:val="00880BAD"/>
    <w:rsid w:val="00881C79"/>
    <w:rsid w:val="008847C8"/>
    <w:rsid w:val="00890D02"/>
    <w:rsid w:val="00891A6C"/>
    <w:rsid w:val="00895286"/>
    <w:rsid w:val="008A599A"/>
    <w:rsid w:val="008A6A93"/>
    <w:rsid w:val="008B0A0D"/>
    <w:rsid w:val="008B15DF"/>
    <w:rsid w:val="008B2685"/>
    <w:rsid w:val="008B5AC1"/>
    <w:rsid w:val="008B72E0"/>
    <w:rsid w:val="008C05A1"/>
    <w:rsid w:val="008C6465"/>
    <w:rsid w:val="008D069A"/>
    <w:rsid w:val="008D1A98"/>
    <w:rsid w:val="008D2D19"/>
    <w:rsid w:val="008D2DCA"/>
    <w:rsid w:val="008D7A99"/>
    <w:rsid w:val="008E1320"/>
    <w:rsid w:val="008F051A"/>
    <w:rsid w:val="008F19B6"/>
    <w:rsid w:val="008F5479"/>
    <w:rsid w:val="00900088"/>
    <w:rsid w:val="0090067D"/>
    <w:rsid w:val="00903C4B"/>
    <w:rsid w:val="00903ED6"/>
    <w:rsid w:val="0090694F"/>
    <w:rsid w:val="00913A02"/>
    <w:rsid w:val="00916B84"/>
    <w:rsid w:val="00916EED"/>
    <w:rsid w:val="00917E0D"/>
    <w:rsid w:val="0092062D"/>
    <w:rsid w:val="00922CE5"/>
    <w:rsid w:val="0093096C"/>
    <w:rsid w:val="0093487E"/>
    <w:rsid w:val="00935BA9"/>
    <w:rsid w:val="009370FB"/>
    <w:rsid w:val="00937904"/>
    <w:rsid w:val="00942EA3"/>
    <w:rsid w:val="0095382D"/>
    <w:rsid w:val="00954418"/>
    <w:rsid w:val="00954DB9"/>
    <w:rsid w:val="009579CA"/>
    <w:rsid w:val="00960191"/>
    <w:rsid w:val="00960A22"/>
    <w:rsid w:val="00962864"/>
    <w:rsid w:val="00970CE4"/>
    <w:rsid w:val="00974BC6"/>
    <w:rsid w:val="0098694E"/>
    <w:rsid w:val="00990984"/>
    <w:rsid w:val="00996330"/>
    <w:rsid w:val="009A0894"/>
    <w:rsid w:val="009A4273"/>
    <w:rsid w:val="009B0AC4"/>
    <w:rsid w:val="009B1B52"/>
    <w:rsid w:val="009B1BC8"/>
    <w:rsid w:val="009B3B1E"/>
    <w:rsid w:val="009B4104"/>
    <w:rsid w:val="009B57CE"/>
    <w:rsid w:val="009C0765"/>
    <w:rsid w:val="009C196A"/>
    <w:rsid w:val="009C19F5"/>
    <w:rsid w:val="009C6075"/>
    <w:rsid w:val="009C7F64"/>
    <w:rsid w:val="009D5643"/>
    <w:rsid w:val="009E00B6"/>
    <w:rsid w:val="009F0272"/>
    <w:rsid w:val="009F5A9B"/>
    <w:rsid w:val="00A111AD"/>
    <w:rsid w:val="00A20570"/>
    <w:rsid w:val="00A206E1"/>
    <w:rsid w:val="00A22FE5"/>
    <w:rsid w:val="00A23FA5"/>
    <w:rsid w:val="00A2460D"/>
    <w:rsid w:val="00A2624E"/>
    <w:rsid w:val="00A26E87"/>
    <w:rsid w:val="00A31CFD"/>
    <w:rsid w:val="00A325A1"/>
    <w:rsid w:val="00A34687"/>
    <w:rsid w:val="00A36B89"/>
    <w:rsid w:val="00A37530"/>
    <w:rsid w:val="00A3F443"/>
    <w:rsid w:val="00A41729"/>
    <w:rsid w:val="00A42D8B"/>
    <w:rsid w:val="00A510A3"/>
    <w:rsid w:val="00A51426"/>
    <w:rsid w:val="00A5239F"/>
    <w:rsid w:val="00A53585"/>
    <w:rsid w:val="00A55025"/>
    <w:rsid w:val="00A550A3"/>
    <w:rsid w:val="00A62F5D"/>
    <w:rsid w:val="00A63F2B"/>
    <w:rsid w:val="00A64E60"/>
    <w:rsid w:val="00A7091A"/>
    <w:rsid w:val="00A71930"/>
    <w:rsid w:val="00A75427"/>
    <w:rsid w:val="00A829CD"/>
    <w:rsid w:val="00A843E2"/>
    <w:rsid w:val="00A879AE"/>
    <w:rsid w:val="00A90090"/>
    <w:rsid w:val="00A9580B"/>
    <w:rsid w:val="00AA12FB"/>
    <w:rsid w:val="00AA469F"/>
    <w:rsid w:val="00AA733D"/>
    <w:rsid w:val="00AAD16F"/>
    <w:rsid w:val="00AB24F1"/>
    <w:rsid w:val="00AB7058"/>
    <w:rsid w:val="00AC4800"/>
    <w:rsid w:val="00AD3D02"/>
    <w:rsid w:val="00AE01AB"/>
    <w:rsid w:val="00AE1467"/>
    <w:rsid w:val="00AE2B2D"/>
    <w:rsid w:val="00AE4CAD"/>
    <w:rsid w:val="00AF0F47"/>
    <w:rsid w:val="00AF6705"/>
    <w:rsid w:val="00B010F3"/>
    <w:rsid w:val="00B02541"/>
    <w:rsid w:val="00B05FD1"/>
    <w:rsid w:val="00B06FBA"/>
    <w:rsid w:val="00B07B86"/>
    <w:rsid w:val="00B07BB4"/>
    <w:rsid w:val="00B1098B"/>
    <w:rsid w:val="00B10D95"/>
    <w:rsid w:val="00B122EC"/>
    <w:rsid w:val="00B134E4"/>
    <w:rsid w:val="00B13F0C"/>
    <w:rsid w:val="00B14144"/>
    <w:rsid w:val="00B14226"/>
    <w:rsid w:val="00B15CEC"/>
    <w:rsid w:val="00B17F1F"/>
    <w:rsid w:val="00B24631"/>
    <w:rsid w:val="00B257C3"/>
    <w:rsid w:val="00B25E74"/>
    <w:rsid w:val="00B262FF"/>
    <w:rsid w:val="00B2D733"/>
    <w:rsid w:val="00B30CFD"/>
    <w:rsid w:val="00B30FEE"/>
    <w:rsid w:val="00B335D8"/>
    <w:rsid w:val="00B3548F"/>
    <w:rsid w:val="00B3688A"/>
    <w:rsid w:val="00B36D76"/>
    <w:rsid w:val="00B37402"/>
    <w:rsid w:val="00B37412"/>
    <w:rsid w:val="00B41361"/>
    <w:rsid w:val="00B435EE"/>
    <w:rsid w:val="00B47149"/>
    <w:rsid w:val="00B67FC1"/>
    <w:rsid w:val="00B702AC"/>
    <w:rsid w:val="00B70F4E"/>
    <w:rsid w:val="00B72F69"/>
    <w:rsid w:val="00B75225"/>
    <w:rsid w:val="00B86484"/>
    <w:rsid w:val="00B90568"/>
    <w:rsid w:val="00B90AF4"/>
    <w:rsid w:val="00BA0291"/>
    <w:rsid w:val="00BA1411"/>
    <w:rsid w:val="00BA4E7B"/>
    <w:rsid w:val="00BA7F5E"/>
    <w:rsid w:val="00BC635D"/>
    <w:rsid w:val="00BC696C"/>
    <w:rsid w:val="00BE2F6A"/>
    <w:rsid w:val="00BE4CF0"/>
    <w:rsid w:val="00BE55DB"/>
    <w:rsid w:val="00BE5DDA"/>
    <w:rsid w:val="00BE68E5"/>
    <w:rsid w:val="00BE7103"/>
    <w:rsid w:val="00BF071D"/>
    <w:rsid w:val="00BF5B85"/>
    <w:rsid w:val="00C0267B"/>
    <w:rsid w:val="00C07BAD"/>
    <w:rsid w:val="00C15F1D"/>
    <w:rsid w:val="00C23B37"/>
    <w:rsid w:val="00C2494E"/>
    <w:rsid w:val="00C2604B"/>
    <w:rsid w:val="00C2618F"/>
    <w:rsid w:val="00C34A26"/>
    <w:rsid w:val="00C34D1E"/>
    <w:rsid w:val="00C3512F"/>
    <w:rsid w:val="00C474CF"/>
    <w:rsid w:val="00C47CAE"/>
    <w:rsid w:val="00C47FF9"/>
    <w:rsid w:val="00C50AA1"/>
    <w:rsid w:val="00C53BF1"/>
    <w:rsid w:val="00C54153"/>
    <w:rsid w:val="00C60D14"/>
    <w:rsid w:val="00C61095"/>
    <w:rsid w:val="00C64118"/>
    <w:rsid w:val="00C7307E"/>
    <w:rsid w:val="00C80308"/>
    <w:rsid w:val="00C810D2"/>
    <w:rsid w:val="00C8237C"/>
    <w:rsid w:val="00C83256"/>
    <w:rsid w:val="00C855FA"/>
    <w:rsid w:val="00C86C36"/>
    <w:rsid w:val="00C92591"/>
    <w:rsid w:val="00C92D95"/>
    <w:rsid w:val="00C9664B"/>
    <w:rsid w:val="00CA3CE3"/>
    <w:rsid w:val="00CA41CB"/>
    <w:rsid w:val="00CA4EBE"/>
    <w:rsid w:val="00CB53AF"/>
    <w:rsid w:val="00CB547A"/>
    <w:rsid w:val="00CB55C5"/>
    <w:rsid w:val="00CB5893"/>
    <w:rsid w:val="00CC305A"/>
    <w:rsid w:val="00CC42E3"/>
    <w:rsid w:val="00CD3642"/>
    <w:rsid w:val="00CE31AB"/>
    <w:rsid w:val="00CE4C5B"/>
    <w:rsid w:val="00CF1029"/>
    <w:rsid w:val="00CF1C1E"/>
    <w:rsid w:val="00CF1CBE"/>
    <w:rsid w:val="00CF5E4D"/>
    <w:rsid w:val="00D00A29"/>
    <w:rsid w:val="00D04A47"/>
    <w:rsid w:val="00D06308"/>
    <w:rsid w:val="00D07F1E"/>
    <w:rsid w:val="00D14924"/>
    <w:rsid w:val="00D1601B"/>
    <w:rsid w:val="00D212D6"/>
    <w:rsid w:val="00D21D68"/>
    <w:rsid w:val="00D22FD2"/>
    <w:rsid w:val="00D339E4"/>
    <w:rsid w:val="00D340F3"/>
    <w:rsid w:val="00D3545D"/>
    <w:rsid w:val="00D405F7"/>
    <w:rsid w:val="00D40792"/>
    <w:rsid w:val="00D4762E"/>
    <w:rsid w:val="00D4787B"/>
    <w:rsid w:val="00D50649"/>
    <w:rsid w:val="00D51997"/>
    <w:rsid w:val="00D5367F"/>
    <w:rsid w:val="00D57662"/>
    <w:rsid w:val="00D6272A"/>
    <w:rsid w:val="00D7029C"/>
    <w:rsid w:val="00D70D2A"/>
    <w:rsid w:val="00D76822"/>
    <w:rsid w:val="00D800D7"/>
    <w:rsid w:val="00D82AF7"/>
    <w:rsid w:val="00D843EE"/>
    <w:rsid w:val="00D84FCB"/>
    <w:rsid w:val="00D85490"/>
    <w:rsid w:val="00D92006"/>
    <w:rsid w:val="00D9704D"/>
    <w:rsid w:val="00DA1801"/>
    <w:rsid w:val="00DA27FF"/>
    <w:rsid w:val="00DA5B79"/>
    <w:rsid w:val="00DA6C8C"/>
    <w:rsid w:val="00DA6F73"/>
    <w:rsid w:val="00DB2DFC"/>
    <w:rsid w:val="00DB4E96"/>
    <w:rsid w:val="00DD303A"/>
    <w:rsid w:val="00DD35D7"/>
    <w:rsid w:val="00DD44F9"/>
    <w:rsid w:val="00DE0D76"/>
    <w:rsid w:val="00DE206E"/>
    <w:rsid w:val="00DE2887"/>
    <w:rsid w:val="00DE52AA"/>
    <w:rsid w:val="00DF37B4"/>
    <w:rsid w:val="00DF479D"/>
    <w:rsid w:val="00DF4ADD"/>
    <w:rsid w:val="00DF573D"/>
    <w:rsid w:val="00DF6719"/>
    <w:rsid w:val="00DF6FC8"/>
    <w:rsid w:val="00E0217C"/>
    <w:rsid w:val="00E14AE3"/>
    <w:rsid w:val="00E16B79"/>
    <w:rsid w:val="00E2711F"/>
    <w:rsid w:val="00E33480"/>
    <w:rsid w:val="00E37CA8"/>
    <w:rsid w:val="00E37CB9"/>
    <w:rsid w:val="00E40751"/>
    <w:rsid w:val="00E41ADB"/>
    <w:rsid w:val="00E452CF"/>
    <w:rsid w:val="00E540A0"/>
    <w:rsid w:val="00E61A6A"/>
    <w:rsid w:val="00E63E85"/>
    <w:rsid w:val="00E64B46"/>
    <w:rsid w:val="00E64EB3"/>
    <w:rsid w:val="00E661E2"/>
    <w:rsid w:val="00E67BE5"/>
    <w:rsid w:val="00E70438"/>
    <w:rsid w:val="00E718D7"/>
    <w:rsid w:val="00E72C9E"/>
    <w:rsid w:val="00E756BB"/>
    <w:rsid w:val="00E75BE7"/>
    <w:rsid w:val="00E85F07"/>
    <w:rsid w:val="00E8744A"/>
    <w:rsid w:val="00EA33BC"/>
    <w:rsid w:val="00EA4437"/>
    <w:rsid w:val="00EA6A53"/>
    <w:rsid w:val="00EA7FA8"/>
    <w:rsid w:val="00EC02C6"/>
    <w:rsid w:val="00EC0B6F"/>
    <w:rsid w:val="00EC4016"/>
    <w:rsid w:val="00ED0B8B"/>
    <w:rsid w:val="00ED3916"/>
    <w:rsid w:val="00ED48DF"/>
    <w:rsid w:val="00EE318E"/>
    <w:rsid w:val="00EE4D89"/>
    <w:rsid w:val="00EE6BFF"/>
    <w:rsid w:val="00EF0291"/>
    <w:rsid w:val="00EF6B5D"/>
    <w:rsid w:val="00F02813"/>
    <w:rsid w:val="00F03162"/>
    <w:rsid w:val="00F04810"/>
    <w:rsid w:val="00F07478"/>
    <w:rsid w:val="00F12E05"/>
    <w:rsid w:val="00F2008C"/>
    <w:rsid w:val="00F227E2"/>
    <w:rsid w:val="00F245E8"/>
    <w:rsid w:val="00F37C28"/>
    <w:rsid w:val="00F4238B"/>
    <w:rsid w:val="00F50D54"/>
    <w:rsid w:val="00F528F8"/>
    <w:rsid w:val="00F56980"/>
    <w:rsid w:val="00F61B6C"/>
    <w:rsid w:val="00F6401C"/>
    <w:rsid w:val="00F64648"/>
    <w:rsid w:val="00F73602"/>
    <w:rsid w:val="00F74195"/>
    <w:rsid w:val="00F7478E"/>
    <w:rsid w:val="00F74AFF"/>
    <w:rsid w:val="00F75BD8"/>
    <w:rsid w:val="00F80DF0"/>
    <w:rsid w:val="00F82AC2"/>
    <w:rsid w:val="00F85C32"/>
    <w:rsid w:val="00F930FA"/>
    <w:rsid w:val="00F95B72"/>
    <w:rsid w:val="00FA0F07"/>
    <w:rsid w:val="00FA12E5"/>
    <w:rsid w:val="00FB1383"/>
    <w:rsid w:val="00FC0FC0"/>
    <w:rsid w:val="00FC7398"/>
    <w:rsid w:val="00FD053E"/>
    <w:rsid w:val="00FD11AB"/>
    <w:rsid w:val="00FD2D97"/>
    <w:rsid w:val="00FD3AFC"/>
    <w:rsid w:val="00FD7B2A"/>
    <w:rsid w:val="00FE0400"/>
    <w:rsid w:val="00FE10F4"/>
    <w:rsid w:val="00FE3E17"/>
    <w:rsid w:val="00FE3EA3"/>
    <w:rsid w:val="00FE458E"/>
    <w:rsid w:val="00FE6C74"/>
    <w:rsid w:val="00FF152C"/>
    <w:rsid w:val="00FF6B70"/>
    <w:rsid w:val="0104F2DC"/>
    <w:rsid w:val="01180C71"/>
    <w:rsid w:val="014ADC3C"/>
    <w:rsid w:val="026B72F8"/>
    <w:rsid w:val="0286D76D"/>
    <w:rsid w:val="029108C2"/>
    <w:rsid w:val="02A9CF32"/>
    <w:rsid w:val="02BA8E44"/>
    <w:rsid w:val="0305CFF0"/>
    <w:rsid w:val="03299748"/>
    <w:rsid w:val="046650D8"/>
    <w:rsid w:val="051170F4"/>
    <w:rsid w:val="05839E4B"/>
    <w:rsid w:val="05D9A521"/>
    <w:rsid w:val="05EAD98F"/>
    <w:rsid w:val="060DC37D"/>
    <w:rsid w:val="06130A27"/>
    <w:rsid w:val="06AD4155"/>
    <w:rsid w:val="06ADDFFE"/>
    <w:rsid w:val="06B79AD0"/>
    <w:rsid w:val="06EDA4BD"/>
    <w:rsid w:val="074FF117"/>
    <w:rsid w:val="07B80D2C"/>
    <w:rsid w:val="07F99987"/>
    <w:rsid w:val="081A390C"/>
    <w:rsid w:val="082D3B49"/>
    <w:rsid w:val="08517661"/>
    <w:rsid w:val="08A1BEB8"/>
    <w:rsid w:val="0927932B"/>
    <w:rsid w:val="0939736B"/>
    <w:rsid w:val="09C64C6F"/>
    <w:rsid w:val="09CB48BD"/>
    <w:rsid w:val="09ECCF9D"/>
    <w:rsid w:val="0A69F5DB"/>
    <w:rsid w:val="0A821808"/>
    <w:rsid w:val="0A93FB4B"/>
    <w:rsid w:val="0AE43BD1"/>
    <w:rsid w:val="0B0E5583"/>
    <w:rsid w:val="0B1295C0"/>
    <w:rsid w:val="0B3DFF05"/>
    <w:rsid w:val="0B750248"/>
    <w:rsid w:val="0B85B291"/>
    <w:rsid w:val="0BA238C0"/>
    <w:rsid w:val="0BA6E612"/>
    <w:rsid w:val="0BC115E0"/>
    <w:rsid w:val="0C05C63C"/>
    <w:rsid w:val="0C103642"/>
    <w:rsid w:val="0C65A9F7"/>
    <w:rsid w:val="0C946864"/>
    <w:rsid w:val="0CB55395"/>
    <w:rsid w:val="0D016B99"/>
    <w:rsid w:val="0D46317A"/>
    <w:rsid w:val="0DA45DB0"/>
    <w:rsid w:val="0DD021FD"/>
    <w:rsid w:val="0DD34B66"/>
    <w:rsid w:val="0E1B8DE7"/>
    <w:rsid w:val="0E3040A4"/>
    <w:rsid w:val="0E56AF3C"/>
    <w:rsid w:val="0EC040C0"/>
    <w:rsid w:val="0EF7D7DF"/>
    <w:rsid w:val="0F051700"/>
    <w:rsid w:val="0F374424"/>
    <w:rsid w:val="0F8F7B40"/>
    <w:rsid w:val="0FE73F18"/>
    <w:rsid w:val="0FED1421"/>
    <w:rsid w:val="10369011"/>
    <w:rsid w:val="1042E8C4"/>
    <w:rsid w:val="10A0E761"/>
    <w:rsid w:val="10ADB955"/>
    <w:rsid w:val="10E9A75C"/>
    <w:rsid w:val="1117A93F"/>
    <w:rsid w:val="112855A5"/>
    <w:rsid w:val="1131EB77"/>
    <w:rsid w:val="115DE9EF"/>
    <w:rsid w:val="117018D5"/>
    <w:rsid w:val="11E9160E"/>
    <w:rsid w:val="122114CB"/>
    <w:rsid w:val="1228C78B"/>
    <w:rsid w:val="12987AE0"/>
    <w:rsid w:val="129A6DAE"/>
    <w:rsid w:val="12AEC301"/>
    <w:rsid w:val="131EDFDA"/>
    <w:rsid w:val="133B7988"/>
    <w:rsid w:val="1372FA07"/>
    <w:rsid w:val="13B6F773"/>
    <w:rsid w:val="13E075A9"/>
    <w:rsid w:val="13E8F30F"/>
    <w:rsid w:val="13FDA55E"/>
    <w:rsid w:val="1424EC80"/>
    <w:rsid w:val="14BAB03B"/>
    <w:rsid w:val="155F7AAF"/>
    <w:rsid w:val="15C66FEF"/>
    <w:rsid w:val="15EE7A4A"/>
    <w:rsid w:val="1603A467"/>
    <w:rsid w:val="161AF68A"/>
    <w:rsid w:val="163DEA75"/>
    <w:rsid w:val="166F00F2"/>
    <w:rsid w:val="168328F5"/>
    <w:rsid w:val="1719D44E"/>
    <w:rsid w:val="17CDA1CA"/>
    <w:rsid w:val="180FD514"/>
    <w:rsid w:val="181EEBA2"/>
    <w:rsid w:val="182C0162"/>
    <w:rsid w:val="18672306"/>
    <w:rsid w:val="188124D5"/>
    <w:rsid w:val="18D85C85"/>
    <w:rsid w:val="18ED3191"/>
    <w:rsid w:val="193DF29A"/>
    <w:rsid w:val="194C1A85"/>
    <w:rsid w:val="195BFA3B"/>
    <w:rsid w:val="1962FF4A"/>
    <w:rsid w:val="19E908BA"/>
    <w:rsid w:val="1A020878"/>
    <w:rsid w:val="1AB430EA"/>
    <w:rsid w:val="1AD306F2"/>
    <w:rsid w:val="1B2CBEDE"/>
    <w:rsid w:val="1B2F2C3C"/>
    <w:rsid w:val="1B731848"/>
    <w:rsid w:val="1BC2CD0D"/>
    <w:rsid w:val="1BC7464A"/>
    <w:rsid w:val="1BD757EF"/>
    <w:rsid w:val="1C4DACE5"/>
    <w:rsid w:val="1C72044C"/>
    <w:rsid w:val="1D0FACF9"/>
    <w:rsid w:val="1D1801A7"/>
    <w:rsid w:val="1E08FDDF"/>
    <w:rsid w:val="1E14D7FB"/>
    <w:rsid w:val="1E5735A7"/>
    <w:rsid w:val="1EA7FAAF"/>
    <w:rsid w:val="1EE0B27D"/>
    <w:rsid w:val="1F458EDB"/>
    <w:rsid w:val="1F57C2D2"/>
    <w:rsid w:val="1F59B12E"/>
    <w:rsid w:val="1FA27BAA"/>
    <w:rsid w:val="1FC24509"/>
    <w:rsid w:val="2009945F"/>
    <w:rsid w:val="201F938A"/>
    <w:rsid w:val="204C7F96"/>
    <w:rsid w:val="20617139"/>
    <w:rsid w:val="2062F983"/>
    <w:rsid w:val="20963E30"/>
    <w:rsid w:val="20B02AF5"/>
    <w:rsid w:val="21BE2F62"/>
    <w:rsid w:val="224D89F1"/>
    <w:rsid w:val="2274FD37"/>
    <w:rsid w:val="2277FF7D"/>
    <w:rsid w:val="22ADA89C"/>
    <w:rsid w:val="23413521"/>
    <w:rsid w:val="23AABC51"/>
    <w:rsid w:val="23CDDEF2"/>
    <w:rsid w:val="23D487B7"/>
    <w:rsid w:val="25111BDA"/>
    <w:rsid w:val="25369068"/>
    <w:rsid w:val="256D8F25"/>
    <w:rsid w:val="2656D905"/>
    <w:rsid w:val="2671DEE3"/>
    <w:rsid w:val="269D66E2"/>
    <w:rsid w:val="2720FB14"/>
    <w:rsid w:val="27CAFCB4"/>
    <w:rsid w:val="27D5D80B"/>
    <w:rsid w:val="27EC61D4"/>
    <w:rsid w:val="28586E43"/>
    <w:rsid w:val="28A481DB"/>
    <w:rsid w:val="28D70F03"/>
    <w:rsid w:val="293F302E"/>
    <w:rsid w:val="294915F2"/>
    <w:rsid w:val="2957E166"/>
    <w:rsid w:val="29829C1C"/>
    <w:rsid w:val="298A3808"/>
    <w:rsid w:val="29993C0A"/>
    <w:rsid w:val="299B10C4"/>
    <w:rsid w:val="29A3A4F3"/>
    <w:rsid w:val="29AB2835"/>
    <w:rsid w:val="2A078E0C"/>
    <w:rsid w:val="2A0A018B"/>
    <w:rsid w:val="2A0EBF36"/>
    <w:rsid w:val="2A2F81F9"/>
    <w:rsid w:val="2A48A039"/>
    <w:rsid w:val="2A848FD0"/>
    <w:rsid w:val="2A88F3AD"/>
    <w:rsid w:val="2ADB008F"/>
    <w:rsid w:val="2AF3B1C7"/>
    <w:rsid w:val="2B79B475"/>
    <w:rsid w:val="2B894729"/>
    <w:rsid w:val="2BB9B292"/>
    <w:rsid w:val="2BE6CBA1"/>
    <w:rsid w:val="2BECEEB9"/>
    <w:rsid w:val="2BF9C586"/>
    <w:rsid w:val="2C6FBE8E"/>
    <w:rsid w:val="2CE15C84"/>
    <w:rsid w:val="2CE5B796"/>
    <w:rsid w:val="2D33BCB1"/>
    <w:rsid w:val="2D51C452"/>
    <w:rsid w:val="2D69E9B8"/>
    <w:rsid w:val="2DAA8026"/>
    <w:rsid w:val="2DEF26A6"/>
    <w:rsid w:val="2E55DBC8"/>
    <w:rsid w:val="2E88FA00"/>
    <w:rsid w:val="2E9D3940"/>
    <w:rsid w:val="2EAC4C2A"/>
    <w:rsid w:val="2ED5911C"/>
    <w:rsid w:val="2ED9FD09"/>
    <w:rsid w:val="2F215743"/>
    <w:rsid w:val="2F3A1CBA"/>
    <w:rsid w:val="2F63EBBC"/>
    <w:rsid w:val="2FB85776"/>
    <w:rsid w:val="3065F9CC"/>
    <w:rsid w:val="30E41D78"/>
    <w:rsid w:val="311B05B8"/>
    <w:rsid w:val="313723BE"/>
    <w:rsid w:val="3186FC90"/>
    <w:rsid w:val="31BABE69"/>
    <w:rsid w:val="32273B1C"/>
    <w:rsid w:val="3232F24B"/>
    <w:rsid w:val="32645FD8"/>
    <w:rsid w:val="3284F8F2"/>
    <w:rsid w:val="32BB65E1"/>
    <w:rsid w:val="333F2714"/>
    <w:rsid w:val="334B8772"/>
    <w:rsid w:val="3387D551"/>
    <w:rsid w:val="33C0FA23"/>
    <w:rsid w:val="34104C1D"/>
    <w:rsid w:val="3425C204"/>
    <w:rsid w:val="3452A67A"/>
    <w:rsid w:val="34FBC012"/>
    <w:rsid w:val="35068E53"/>
    <w:rsid w:val="3524B17E"/>
    <w:rsid w:val="358C8A8F"/>
    <w:rsid w:val="35E3A91B"/>
    <w:rsid w:val="36571773"/>
    <w:rsid w:val="36A90F37"/>
    <w:rsid w:val="36BCC685"/>
    <w:rsid w:val="36F52BEA"/>
    <w:rsid w:val="371DF681"/>
    <w:rsid w:val="3737E634"/>
    <w:rsid w:val="37629D43"/>
    <w:rsid w:val="376B776B"/>
    <w:rsid w:val="3782BCA0"/>
    <w:rsid w:val="3782FEFF"/>
    <w:rsid w:val="378A5D81"/>
    <w:rsid w:val="37C1711D"/>
    <w:rsid w:val="37C2F967"/>
    <w:rsid w:val="37DAC3DE"/>
    <w:rsid w:val="38358FAC"/>
    <w:rsid w:val="3856F35E"/>
    <w:rsid w:val="3862C094"/>
    <w:rsid w:val="38771C3C"/>
    <w:rsid w:val="3893704A"/>
    <w:rsid w:val="38A57553"/>
    <w:rsid w:val="38E43D2B"/>
    <w:rsid w:val="38F59286"/>
    <w:rsid w:val="38FF6153"/>
    <w:rsid w:val="3902FA3A"/>
    <w:rsid w:val="39065B2A"/>
    <w:rsid w:val="397959D8"/>
    <w:rsid w:val="39D3CDBD"/>
    <w:rsid w:val="3AC5C604"/>
    <w:rsid w:val="3AE0B90D"/>
    <w:rsid w:val="3AF911DF"/>
    <w:rsid w:val="3B2F93B9"/>
    <w:rsid w:val="3B3164CE"/>
    <w:rsid w:val="3B31EB5D"/>
    <w:rsid w:val="3B94F7F8"/>
    <w:rsid w:val="3BED005F"/>
    <w:rsid w:val="3C036C89"/>
    <w:rsid w:val="3C0D79C6"/>
    <w:rsid w:val="3C5A49D2"/>
    <w:rsid w:val="3C6ED8B7"/>
    <w:rsid w:val="3C8EC600"/>
    <w:rsid w:val="3CB65BAC"/>
    <w:rsid w:val="3CE6095A"/>
    <w:rsid w:val="3D0B6E7F"/>
    <w:rsid w:val="3D17582D"/>
    <w:rsid w:val="3D1EDF04"/>
    <w:rsid w:val="3D223413"/>
    <w:rsid w:val="3D2B5477"/>
    <w:rsid w:val="3D323594"/>
    <w:rsid w:val="3D42F9B6"/>
    <w:rsid w:val="3DC0A3F0"/>
    <w:rsid w:val="3DC19B2C"/>
    <w:rsid w:val="3E417653"/>
    <w:rsid w:val="3E4BF0AF"/>
    <w:rsid w:val="3EA94797"/>
    <w:rsid w:val="3EE10557"/>
    <w:rsid w:val="3EFE0758"/>
    <w:rsid w:val="3F41646A"/>
    <w:rsid w:val="3F7C93AE"/>
    <w:rsid w:val="3F88EA1B"/>
    <w:rsid w:val="3F9D57CD"/>
    <w:rsid w:val="3FDD753B"/>
    <w:rsid w:val="3FFEC2E7"/>
    <w:rsid w:val="40520017"/>
    <w:rsid w:val="405C379E"/>
    <w:rsid w:val="40A915D6"/>
    <w:rsid w:val="40D7C742"/>
    <w:rsid w:val="4140720D"/>
    <w:rsid w:val="41588371"/>
    <w:rsid w:val="41BC1D9B"/>
    <w:rsid w:val="41F07A7D"/>
    <w:rsid w:val="428AF5FE"/>
    <w:rsid w:val="429ADB36"/>
    <w:rsid w:val="42F1056F"/>
    <w:rsid w:val="430423C4"/>
    <w:rsid w:val="438A86EC"/>
    <w:rsid w:val="44315537"/>
    <w:rsid w:val="444E850F"/>
    <w:rsid w:val="444F05C9"/>
    <w:rsid w:val="4470B7CA"/>
    <w:rsid w:val="4491AA47"/>
    <w:rsid w:val="449DB5FD"/>
    <w:rsid w:val="44D7C7C0"/>
    <w:rsid w:val="44ED52FC"/>
    <w:rsid w:val="4501DB7C"/>
    <w:rsid w:val="452FD98B"/>
    <w:rsid w:val="45678E7A"/>
    <w:rsid w:val="458BF116"/>
    <w:rsid w:val="45D3A35B"/>
    <w:rsid w:val="45EBD532"/>
    <w:rsid w:val="46176B5A"/>
    <w:rsid w:val="463BC486"/>
    <w:rsid w:val="46F12C99"/>
    <w:rsid w:val="47035EDB"/>
    <w:rsid w:val="4778FD2A"/>
    <w:rsid w:val="478D0EF1"/>
    <w:rsid w:val="47A83377"/>
    <w:rsid w:val="47D1795F"/>
    <w:rsid w:val="480A226C"/>
    <w:rsid w:val="4812F83B"/>
    <w:rsid w:val="481F81C3"/>
    <w:rsid w:val="484220CC"/>
    <w:rsid w:val="4853228C"/>
    <w:rsid w:val="4899EF3B"/>
    <w:rsid w:val="48CB8F4A"/>
    <w:rsid w:val="493B00A8"/>
    <w:rsid w:val="4992D41B"/>
    <w:rsid w:val="49B1BC77"/>
    <w:rsid w:val="49F11D50"/>
    <w:rsid w:val="4A5A8036"/>
    <w:rsid w:val="4A5F6239"/>
    <w:rsid w:val="4A751400"/>
    <w:rsid w:val="4A814876"/>
    <w:rsid w:val="4B4DD348"/>
    <w:rsid w:val="4B605CC3"/>
    <w:rsid w:val="4BA5E77E"/>
    <w:rsid w:val="4BE9D03F"/>
    <w:rsid w:val="4BFCDC5C"/>
    <w:rsid w:val="4CCA92F1"/>
    <w:rsid w:val="4D2EBA4C"/>
    <w:rsid w:val="4D85A0A0"/>
    <w:rsid w:val="4D98ACBD"/>
    <w:rsid w:val="4DA67146"/>
    <w:rsid w:val="4DBE978C"/>
    <w:rsid w:val="4E40BA3E"/>
    <w:rsid w:val="4E90D52A"/>
    <w:rsid w:val="4EA26F62"/>
    <w:rsid w:val="4F796237"/>
    <w:rsid w:val="4F7E5E54"/>
    <w:rsid w:val="4FEFB766"/>
    <w:rsid w:val="5021B44C"/>
    <w:rsid w:val="504D32B1"/>
    <w:rsid w:val="507795E5"/>
    <w:rsid w:val="50ABE8F8"/>
    <w:rsid w:val="50C6A400"/>
    <w:rsid w:val="50CE0514"/>
    <w:rsid w:val="5118B553"/>
    <w:rsid w:val="5156AB4D"/>
    <w:rsid w:val="517BEAEE"/>
    <w:rsid w:val="51A89FAA"/>
    <w:rsid w:val="51E90312"/>
    <w:rsid w:val="5261E7A7"/>
    <w:rsid w:val="52723A20"/>
    <w:rsid w:val="5284A5AB"/>
    <w:rsid w:val="529DDFBE"/>
    <w:rsid w:val="53549170"/>
    <w:rsid w:val="539DFBD0"/>
    <w:rsid w:val="53DC8121"/>
    <w:rsid w:val="5439A604"/>
    <w:rsid w:val="5440D7C0"/>
    <w:rsid w:val="54BFB381"/>
    <w:rsid w:val="54CE14D5"/>
    <w:rsid w:val="54E3B94E"/>
    <w:rsid w:val="5538E410"/>
    <w:rsid w:val="5554155B"/>
    <w:rsid w:val="55546E79"/>
    <w:rsid w:val="55C37AB8"/>
    <w:rsid w:val="55CA0E63"/>
    <w:rsid w:val="55D2F690"/>
    <w:rsid w:val="55D8477D"/>
    <w:rsid w:val="55FB01FC"/>
    <w:rsid w:val="56174607"/>
    <w:rsid w:val="562CE776"/>
    <w:rsid w:val="565B83E2"/>
    <w:rsid w:val="5690F5D0"/>
    <w:rsid w:val="56A97E89"/>
    <w:rsid w:val="56B53D36"/>
    <w:rsid w:val="57112457"/>
    <w:rsid w:val="577D41B6"/>
    <w:rsid w:val="57BEB147"/>
    <w:rsid w:val="58D8958A"/>
    <w:rsid w:val="592F8AB0"/>
    <w:rsid w:val="5932DEDB"/>
    <w:rsid w:val="593F7751"/>
    <w:rsid w:val="5984EC59"/>
    <w:rsid w:val="599EBEB1"/>
    <w:rsid w:val="59A915F9"/>
    <w:rsid w:val="59E72198"/>
    <w:rsid w:val="59FC027D"/>
    <w:rsid w:val="5A1393F2"/>
    <w:rsid w:val="5A484C5F"/>
    <w:rsid w:val="5A63AC83"/>
    <w:rsid w:val="5AD56A1F"/>
    <w:rsid w:val="5AE7508F"/>
    <w:rsid w:val="5B233AB0"/>
    <w:rsid w:val="5B578A8A"/>
    <w:rsid w:val="5B8AAADB"/>
    <w:rsid w:val="5B8FE558"/>
    <w:rsid w:val="5C79C1D6"/>
    <w:rsid w:val="5C9B8204"/>
    <w:rsid w:val="5CC0B2AF"/>
    <w:rsid w:val="5CC2649B"/>
    <w:rsid w:val="5CC78E5E"/>
    <w:rsid w:val="5D4168D0"/>
    <w:rsid w:val="5D9D7276"/>
    <w:rsid w:val="5E3A2EC2"/>
    <w:rsid w:val="5E4A2741"/>
    <w:rsid w:val="5E62A423"/>
    <w:rsid w:val="5E82DF58"/>
    <w:rsid w:val="5E9C07B5"/>
    <w:rsid w:val="5EBAF9CC"/>
    <w:rsid w:val="5ED97E31"/>
    <w:rsid w:val="5F371DA6"/>
    <w:rsid w:val="605E1BFE"/>
    <w:rsid w:val="60B8F6B1"/>
    <w:rsid w:val="60C1C9F5"/>
    <w:rsid w:val="60F0F75F"/>
    <w:rsid w:val="61465E98"/>
    <w:rsid w:val="617B9A1E"/>
    <w:rsid w:val="61994936"/>
    <w:rsid w:val="61BEC374"/>
    <w:rsid w:val="61CF54ED"/>
    <w:rsid w:val="61D7EBD1"/>
    <w:rsid w:val="6270D4A2"/>
    <w:rsid w:val="62EAFA2C"/>
    <w:rsid w:val="637BBE41"/>
    <w:rsid w:val="63928FBE"/>
    <w:rsid w:val="6408C36A"/>
    <w:rsid w:val="64FC3034"/>
    <w:rsid w:val="658F9783"/>
    <w:rsid w:val="65D811C7"/>
    <w:rsid w:val="66748E5E"/>
    <w:rsid w:val="669B5AF3"/>
    <w:rsid w:val="66A7199A"/>
    <w:rsid w:val="66B1A07E"/>
    <w:rsid w:val="6734F20F"/>
    <w:rsid w:val="674AEBF8"/>
    <w:rsid w:val="67768000"/>
    <w:rsid w:val="67C65AF2"/>
    <w:rsid w:val="67DA3C00"/>
    <w:rsid w:val="681D4146"/>
    <w:rsid w:val="68367A35"/>
    <w:rsid w:val="68C4D78F"/>
    <w:rsid w:val="68E7ECE1"/>
    <w:rsid w:val="691B318E"/>
    <w:rsid w:val="692B9EDA"/>
    <w:rsid w:val="69CE9254"/>
    <w:rsid w:val="69EB27AC"/>
    <w:rsid w:val="69F71E1C"/>
    <w:rsid w:val="6A0A38C1"/>
    <w:rsid w:val="6A156711"/>
    <w:rsid w:val="6A36AE69"/>
    <w:rsid w:val="6A410564"/>
    <w:rsid w:val="6A41A7CC"/>
    <w:rsid w:val="6A8FA7D4"/>
    <w:rsid w:val="6AA856CE"/>
    <w:rsid w:val="6AE552D6"/>
    <w:rsid w:val="6AFAC9EE"/>
    <w:rsid w:val="6B4DB737"/>
    <w:rsid w:val="6B70BC47"/>
    <w:rsid w:val="6B7D44A5"/>
    <w:rsid w:val="6BAA012D"/>
    <w:rsid w:val="6BAD0022"/>
    <w:rsid w:val="6BB28424"/>
    <w:rsid w:val="6C3EA82B"/>
    <w:rsid w:val="6C68B1E4"/>
    <w:rsid w:val="6C6FF06C"/>
    <w:rsid w:val="6CE60BAB"/>
    <w:rsid w:val="6CFA982D"/>
    <w:rsid w:val="6D48D083"/>
    <w:rsid w:val="6D4E39E1"/>
    <w:rsid w:val="6DF0F5B4"/>
    <w:rsid w:val="6DF46338"/>
    <w:rsid w:val="6E3D89FC"/>
    <w:rsid w:val="6EBA306F"/>
    <w:rsid w:val="6ECC6F0D"/>
    <w:rsid w:val="6EE4A0E4"/>
    <w:rsid w:val="6EE68EA6"/>
    <w:rsid w:val="6EF21679"/>
    <w:rsid w:val="6F0ED03B"/>
    <w:rsid w:val="6FC6CD89"/>
    <w:rsid w:val="6FD16CD7"/>
    <w:rsid w:val="708DDAAE"/>
    <w:rsid w:val="71353E7B"/>
    <w:rsid w:val="713DB020"/>
    <w:rsid w:val="71429D96"/>
    <w:rsid w:val="717B3A23"/>
    <w:rsid w:val="718A39A1"/>
    <w:rsid w:val="71C642BA"/>
    <w:rsid w:val="71E43578"/>
    <w:rsid w:val="72602377"/>
    <w:rsid w:val="72B6EAA6"/>
    <w:rsid w:val="73292CF6"/>
    <w:rsid w:val="738C5462"/>
    <w:rsid w:val="739031AF"/>
    <w:rsid w:val="73C1662D"/>
    <w:rsid w:val="73D54126"/>
    <w:rsid w:val="74021ED7"/>
    <w:rsid w:val="751D61D0"/>
    <w:rsid w:val="7524922E"/>
    <w:rsid w:val="7561394C"/>
    <w:rsid w:val="756B17B3"/>
    <w:rsid w:val="75857DE5"/>
    <w:rsid w:val="75EF2B30"/>
    <w:rsid w:val="760337F9"/>
    <w:rsid w:val="76489BE1"/>
    <w:rsid w:val="768828D6"/>
    <w:rsid w:val="768C81F4"/>
    <w:rsid w:val="76B8EADD"/>
    <w:rsid w:val="78C86CCE"/>
    <w:rsid w:val="7900F324"/>
    <w:rsid w:val="790981DA"/>
    <w:rsid w:val="79139DC6"/>
    <w:rsid w:val="7937EBB5"/>
    <w:rsid w:val="79AAFA59"/>
    <w:rsid w:val="7A2F4111"/>
    <w:rsid w:val="7A3BD78A"/>
    <w:rsid w:val="7A66D793"/>
    <w:rsid w:val="7B02E4A7"/>
    <w:rsid w:val="7B276557"/>
    <w:rsid w:val="7B343EDB"/>
    <w:rsid w:val="7B6BD2CE"/>
    <w:rsid w:val="7BC77F09"/>
    <w:rsid w:val="7BD07AD0"/>
    <w:rsid w:val="7C918D05"/>
    <w:rsid w:val="7D66E1D3"/>
    <w:rsid w:val="7D82EECF"/>
    <w:rsid w:val="7DD83ECC"/>
    <w:rsid w:val="7DD92DD3"/>
    <w:rsid w:val="7E060301"/>
    <w:rsid w:val="7E2B42D0"/>
    <w:rsid w:val="7E3C2A9C"/>
    <w:rsid w:val="7EA22F6F"/>
    <w:rsid w:val="7EE45F68"/>
    <w:rsid w:val="7EF680B7"/>
    <w:rsid w:val="7F081B92"/>
    <w:rsid w:val="7F722E6F"/>
    <w:rsid w:val="7FE790A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C503F2"/>
  <w15:docId w15:val="{A2E31D13-98B0-4ADD-82C3-E09B8132B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FED1421"/>
  </w:style>
  <w:style w:type="paragraph" w:styleId="Heading1">
    <w:name w:val="heading 1"/>
    <w:basedOn w:val="Normal"/>
    <w:next w:val="Normal"/>
    <w:link w:val="Heading1Char"/>
    <w:uiPriority w:val="9"/>
    <w:qFormat/>
    <w:rsid w:val="0FED1421"/>
    <w:pPr>
      <w:keepNext/>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FED1421"/>
    <w:pPr>
      <w:keepNext/>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FED1421"/>
    <w:pPr>
      <w:keepNext/>
      <w:spacing w:before="40" w:after="0"/>
      <w:outlineLvl w:val="2"/>
    </w:pPr>
    <w:rPr>
      <w:rFonts w:asciiTheme="majorHAnsi" w:eastAsiaTheme="majorEastAsia" w:hAnsiTheme="majorHAnsi" w:cstheme="majorBidi"/>
      <w:color w:val="243F60"/>
      <w:sz w:val="24"/>
      <w:szCs w:val="24"/>
    </w:rPr>
  </w:style>
  <w:style w:type="paragraph" w:styleId="Heading4">
    <w:name w:val="heading 4"/>
    <w:basedOn w:val="Normal"/>
    <w:next w:val="Normal"/>
    <w:link w:val="Heading4Char"/>
    <w:uiPriority w:val="9"/>
    <w:unhideWhenUsed/>
    <w:qFormat/>
    <w:rsid w:val="0FED1421"/>
    <w:pPr>
      <w:keepNext/>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FED1421"/>
    <w:pPr>
      <w:keepNext/>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FED1421"/>
    <w:pPr>
      <w:keepNext/>
      <w:spacing w:before="40" w:after="0"/>
      <w:outlineLvl w:val="5"/>
    </w:pPr>
    <w:rPr>
      <w:rFonts w:asciiTheme="majorHAnsi" w:eastAsiaTheme="majorEastAsia" w:hAnsiTheme="majorHAnsi" w:cstheme="majorBidi"/>
      <w:color w:val="243F60"/>
    </w:rPr>
  </w:style>
  <w:style w:type="paragraph" w:styleId="Heading7">
    <w:name w:val="heading 7"/>
    <w:basedOn w:val="Normal"/>
    <w:next w:val="Normal"/>
    <w:link w:val="Heading7Char"/>
    <w:uiPriority w:val="9"/>
    <w:unhideWhenUsed/>
    <w:qFormat/>
    <w:rsid w:val="0FED1421"/>
    <w:pPr>
      <w:keepNext/>
      <w:spacing w:before="40" w:after="0"/>
      <w:outlineLvl w:val="6"/>
    </w:pPr>
    <w:rPr>
      <w:rFonts w:asciiTheme="majorHAnsi" w:eastAsiaTheme="majorEastAsia" w:hAnsiTheme="majorHAnsi" w:cstheme="majorBidi"/>
      <w:i/>
      <w:iCs/>
      <w:color w:val="243F60"/>
    </w:rPr>
  </w:style>
  <w:style w:type="paragraph" w:styleId="Heading8">
    <w:name w:val="heading 8"/>
    <w:basedOn w:val="Normal"/>
    <w:next w:val="Normal"/>
    <w:link w:val="Heading8Char"/>
    <w:uiPriority w:val="9"/>
    <w:unhideWhenUsed/>
    <w:qFormat/>
    <w:rsid w:val="0FED1421"/>
    <w:pPr>
      <w:keepNext/>
      <w:spacing w:before="40" w:after="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FED1421"/>
    <w:pPr>
      <w:keepNext/>
      <w:spacing w:before="40"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FED1421"/>
    <w:pPr>
      <w:spacing w:after="0"/>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FED1421"/>
    <w:rPr>
      <w:rFonts w:ascii="Tahoma" w:eastAsiaTheme="minorEastAsia" w:hAnsi="Tahoma" w:cs="Tahoma"/>
      <w:noProof w:val="0"/>
      <w:sz w:val="16"/>
      <w:szCs w:val="16"/>
      <w:lang w:val="en-GB"/>
    </w:rPr>
  </w:style>
  <w:style w:type="paragraph" w:customStyle="1" w:styleId="BodyA">
    <w:name w:val="Body A"/>
    <w:basedOn w:val="Normal"/>
    <w:uiPriority w:val="1"/>
    <w:rsid w:val="0FED1421"/>
    <w:pPr>
      <w:spacing w:after="0"/>
    </w:pPr>
    <w:rPr>
      <w:rFonts w:ascii="Helvetica" w:eastAsiaTheme="minorEastAsia" w:hAnsi="Helvetica" w:cs="Helvetica"/>
      <w:color w:val="000000" w:themeColor="text1"/>
      <w:lang w:eastAsia="en-GB"/>
    </w:rPr>
  </w:style>
  <w:style w:type="numbering" w:customStyle="1" w:styleId="List0">
    <w:name w:val="List 0"/>
    <w:rsid w:val="0033594E"/>
    <w:pPr>
      <w:numPr>
        <w:numId w:val="20"/>
      </w:numPr>
    </w:pPr>
  </w:style>
  <w:style w:type="numbering" w:customStyle="1" w:styleId="List1">
    <w:name w:val="List 1"/>
    <w:rsid w:val="0033594E"/>
    <w:pPr>
      <w:numPr>
        <w:numId w:val="21"/>
      </w:numPr>
    </w:pPr>
  </w:style>
  <w:style w:type="numbering" w:customStyle="1" w:styleId="List21">
    <w:name w:val="List 21"/>
    <w:rsid w:val="0033594E"/>
    <w:pPr>
      <w:numPr>
        <w:numId w:val="22"/>
      </w:numPr>
    </w:pPr>
  </w:style>
  <w:style w:type="paragraph" w:styleId="ListParagraph">
    <w:name w:val="List Paragraph"/>
    <w:basedOn w:val="Normal"/>
    <w:uiPriority w:val="34"/>
    <w:qFormat/>
    <w:rsid w:val="0FED1421"/>
    <w:pPr>
      <w:spacing w:after="0"/>
      <w:ind w:left="720"/>
      <w:contextualSpacing/>
    </w:pPr>
  </w:style>
  <w:style w:type="paragraph" w:customStyle="1" w:styleId="Body">
    <w:name w:val="Body"/>
    <w:basedOn w:val="Normal"/>
    <w:uiPriority w:val="1"/>
    <w:rsid w:val="0FED1421"/>
    <w:pPr>
      <w:spacing w:after="0"/>
    </w:pPr>
    <w:rPr>
      <w:rFonts w:ascii="Helvetica" w:eastAsiaTheme="minorEastAsia" w:hAnsi="Helvetica" w:cs="Helvetica"/>
      <w:color w:val="000000" w:themeColor="text1"/>
      <w:lang w:eastAsia="en-GB"/>
    </w:rPr>
  </w:style>
  <w:style w:type="paragraph" w:styleId="Title">
    <w:name w:val="Title"/>
    <w:basedOn w:val="Normal"/>
    <w:link w:val="TitleChar"/>
    <w:uiPriority w:val="10"/>
    <w:qFormat/>
    <w:rsid w:val="0FED1421"/>
    <w:pPr>
      <w:spacing w:after="0"/>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uiPriority w:val="10"/>
    <w:rsid w:val="0FED1421"/>
    <w:rPr>
      <w:rFonts w:ascii="Times New Roman" w:eastAsia="Times New Roman" w:hAnsi="Times New Roman" w:cs="Times New Roman"/>
      <w:b/>
      <w:bCs/>
      <w:noProof w:val="0"/>
      <w:sz w:val="24"/>
      <w:szCs w:val="24"/>
      <w:lang w:val="en-GB"/>
    </w:rPr>
  </w:style>
  <w:style w:type="character" w:styleId="Hyperlink">
    <w:name w:val="Hyperlink"/>
    <w:basedOn w:val="DefaultParagraphFont"/>
    <w:uiPriority w:val="99"/>
    <w:rsid w:val="0033594E"/>
    <w:rPr>
      <w:rFonts w:cs="Times New Roman"/>
      <w:color w:val="0000FF"/>
      <w:u w:val="single"/>
    </w:rPr>
  </w:style>
  <w:style w:type="paragraph" w:styleId="Header">
    <w:name w:val="header"/>
    <w:basedOn w:val="Normal"/>
    <w:link w:val="HeaderChar"/>
    <w:uiPriority w:val="99"/>
    <w:unhideWhenUsed/>
    <w:rsid w:val="0FED1421"/>
    <w:pPr>
      <w:tabs>
        <w:tab w:val="center" w:pos="4513"/>
        <w:tab w:val="right" w:pos="9026"/>
      </w:tabs>
      <w:spacing w:after="0"/>
    </w:pPr>
  </w:style>
  <w:style w:type="character" w:customStyle="1" w:styleId="HeaderChar">
    <w:name w:val="Header Char"/>
    <w:basedOn w:val="DefaultParagraphFont"/>
    <w:link w:val="Header"/>
    <w:uiPriority w:val="99"/>
    <w:rsid w:val="0FED1421"/>
    <w:rPr>
      <w:noProof w:val="0"/>
      <w:lang w:val="en-GB"/>
    </w:rPr>
  </w:style>
  <w:style w:type="paragraph" w:styleId="Footer">
    <w:name w:val="footer"/>
    <w:basedOn w:val="Normal"/>
    <w:link w:val="FooterChar"/>
    <w:uiPriority w:val="99"/>
    <w:unhideWhenUsed/>
    <w:rsid w:val="0FED1421"/>
    <w:pPr>
      <w:tabs>
        <w:tab w:val="center" w:pos="4513"/>
        <w:tab w:val="right" w:pos="9026"/>
      </w:tabs>
      <w:spacing w:after="0"/>
    </w:pPr>
  </w:style>
  <w:style w:type="character" w:customStyle="1" w:styleId="FooterChar">
    <w:name w:val="Footer Char"/>
    <w:basedOn w:val="DefaultParagraphFont"/>
    <w:link w:val="Footer"/>
    <w:uiPriority w:val="99"/>
    <w:rsid w:val="0FED1421"/>
    <w:rPr>
      <w:noProof w:val="0"/>
      <w:lang w:val="en-GB"/>
    </w:rPr>
  </w:style>
  <w:style w:type="paragraph" w:styleId="Caption">
    <w:name w:val="caption"/>
    <w:basedOn w:val="Normal"/>
    <w:next w:val="Normal"/>
    <w:uiPriority w:val="35"/>
    <w:unhideWhenUsed/>
    <w:qFormat/>
    <w:rsid w:val="0FED1421"/>
    <w:rPr>
      <w:b/>
      <w:bCs/>
      <w:color w:val="4F81BD" w:themeColor="accent1"/>
      <w:sz w:val="18"/>
      <w:szCs w:val="18"/>
    </w:rPr>
  </w:style>
  <w:style w:type="character" w:customStyle="1" w:styleId="FooterChar1">
    <w:name w:val="Footer Char1"/>
    <w:basedOn w:val="DefaultParagraphFont"/>
    <w:uiPriority w:val="99"/>
    <w:rsid w:val="00D843EE"/>
    <w:rPr>
      <w:rFonts w:ascii="Times New Roman" w:eastAsia="Times New Roman" w:hAnsi="Times New Roman" w:cs="Times New Roman"/>
      <w:sz w:val="20"/>
      <w:szCs w:val="20"/>
      <w:lang w:val="en-US"/>
    </w:rPr>
  </w:style>
  <w:style w:type="paragraph" w:styleId="Subtitle">
    <w:name w:val="Subtitle"/>
    <w:basedOn w:val="Normal"/>
    <w:link w:val="SubtitleChar"/>
    <w:uiPriority w:val="99"/>
    <w:qFormat/>
    <w:rsid w:val="0FED1421"/>
    <w:pPr>
      <w:spacing w:after="0"/>
      <w:jc w:val="center"/>
    </w:pPr>
    <w:rPr>
      <w:rFonts w:ascii="Times New Roman" w:eastAsia="Times New Roman" w:hAnsi="Times New Roman" w:cs="Times New Roman"/>
      <w:b/>
      <w:bCs/>
      <w:sz w:val="20"/>
      <w:szCs w:val="20"/>
    </w:rPr>
  </w:style>
  <w:style w:type="character" w:customStyle="1" w:styleId="SubtitleChar">
    <w:name w:val="Subtitle Char"/>
    <w:basedOn w:val="DefaultParagraphFont"/>
    <w:link w:val="Subtitle"/>
    <w:uiPriority w:val="99"/>
    <w:rsid w:val="0FED1421"/>
    <w:rPr>
      <w:rFonts w:ascii="Times New Roman" w:eastAsia="Times New Roman" w:hAnsi="Times New Roman" w:cs="Times New Roman"/>
      <w:b/>
      <w:bCs/>
      <w:noProof w:val="0"/>
      <w:sz w:val="20"/>
      <w:szCs w:val="20"/>
      <w:lang w:val="en-GB"/>
    </w:rPr>
  </w:style>
  <w:style w:type="table" w:styleId="TableGrid">
    <w:name w:val="Table Grid"/>
    <w:basedOn w:val="TableNormal"/>
    <w:uiPriority w:val="59"/>
    <w:rsid w:val="00D843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9B1B52"/>
    <w:rPr>
      <w:b/>
      <w:bCs/>
    </w:rPr>
  </w:style>
  <w:style w:type="paragraph" w:styleId="NoSpacing">
    <w:name w:val="No Spacing"/>
    <w:uiPriority w:val="1"/>
    <w:qFormat/>
    <w:rsid w:val="00245189"/>
    <w:pPr>
      <w:spacing w:after="0" w:line="240" w:lineRule="auto"/>
    </w:pPr>
  </w:style>
  <w:style w:type="paragraph" w:styleId="BodyText">
    <w:name w:val="Body Text"/>
    <w:basedOn w:val="Normal"/>
    <w:link w:val="BodyTextChar"/>
    <w:uiPriority w:val="99"/>
    <w:semiHidden/>
    <w:unhideWhenUsed/>
    <w:rsid w:val="0FED1421"/>
    <w:pPr>
      <w:spacing w:after="120"/>
    </w:pPr>
  </w:style>
  <w:style w:type="character" w:customStyle="1" w:styleId="BodyTextChar">
    <w:name w:val="Body Text Char"/>
    <w:basedOn w:val="DefaultParagraphFont"/>
    <w:link w:val="BodyText"/>
    <w:uiPriority w:val="99"/>
    <w:semiHidden/>
    <w:rsid w:val="0FED1421"/>
    <w:rPr>
      <w:noProof w:val="0"/>
      <w:lang w:val="en-GB"/>
    </w:rPr>
  </w:style>
  <w:style w:type="character" w:styleId="CommentReference">
    <w:name w:val="annotation reference"/>
    <w:basedOn w:val="DefaultParagraphFont"/>
    <w:uiPriority w:val="99"/>
    <w:semiHidden/>
    <w:unhideWhenUsed/>
    <w:rsid w:val="00F4238B"/>
    <w:rPr>
      <w:sz w:val="16"/>
      <w:szCs w:val="16"/>
    </w:rPr>
  </w:style>
  <w:style w:type="paragraph" w:styleId="CommentText">
    <w:name w:val="annotation text"/>
    <w:basedOn w:val="Normal"/>
    <w:link w:val="CommentTextChar"/>
    <w:uiPriority w:val="99"/>
    <w:semiHidden/>
    <w:unhideWhenUsed/>
    <w:rsid w:val="0FED1421"/>
    <w:rPr>
      <w:sz w:val="20"/>
      <w:szCs w:val="20"/>
    </w:rPr>
  </w:style>
  <w:style w:type="character" w:customStyle="1" w:styleId="CommentTextChar">
    <w:name w:val="Comment Text Char"/>
    <w:basedOn w:val="DefaultParagraphFont"/>
    <w:link w:val="CommentText"/>
    <w:uiPriority w:val="99"/>
    <w:semiHidden/>
    <w:rsid w:val="0FED1421"/>
    <w:rPr>
      <w:noProof w:val="0"/>
      <w:sz w:val="20"/>
      <w:szCs w:val="20"/>
      <w:lang w:val="en-GB"/>
    </w:rPr>
  </w:style>
  <w:style w:type="paragraph" w:styleId="CommentSubject">
    <w:name w:val="annotation subject"/>
    <w:basedOn w:val="CommentText"/>
    <w:next w:val="CommentText"/>
    <w:link w:val="CommentSubjectChar"/>
    <w:uiPriority w:val="99"/>
    <w:semiHidden/>
    <w:unhideWhenUsed/>
    <w:rsid w:val="0FED1421"/>
    <w:rPr>
      <w:b/>
      <w:bCs/>
    </w:rPr>
  </w:style>
  <w:style w:type="character" w:customStyle="1" w:styleId="CommentSubjectChar">
    <w:name w:val="Comment Subject Char"/>
    <w:basedOn w:val="CommentTextChar"/>
    <w:link w:val="CommentSubject"/>
    <w:uiPriority w:val="99"/>
    <w:semiHidden/>
    <w:rsid w:val="0FED1421"/>
    <w:rPr>
      <w:b/>
      <w:bCs/>
      <w:noProof w:val="0"/>
      <w:sz w:val="20"/>
      <w:szCs w:val="20"/>
      <w:lang w:val="en-GB"/>
    </w:rPr>
  </w:style>
  <w:style w:type="paragraph" w:styleId="EndnoteText">
    <w:name w:val="endnote text"/>
    <w:basedOn w:val="Normal"/>
    <w:link w:val="EndnoteTextChar"/>
    <w:uiPriority w:val="99"/>
    <w:unhideWhenUsed/>
    <w:rsid w:val="0FED1421"/>
    <w:pPr>
      <w:spacing w:after="0"/>
    </w:pPr>
    <w:rPr>
      <w:rFonts w:ascii="Arial" w:eastAsiaTheme="minorEastAsia" w:hAnsi="Arial" w:cs="Arial"/>
      <w:color w:val="000000" w:themeColor="text1"/>
      <w:sz w:val="20"/>
      <w:szCs w:val="20"/>
    </w:rPr>
  </w:style>
  <w:style w:type="character" w:customStyle="1" w:styleId="EndnoteTextChar">
    <w:name w:val="Endnote Text Char"/>
    <w:basedOn w:val="DefaultParagraphFont"/>
    <w:link w:val="EndnoteText"/>
    <w:uiPriority w:val="99"/>
    <w:rsid w:val="0FED1421"/>
    <w:rPr>
      <w:rFonts w:ascii="Arial" w:eastAsiaTheme="minorEastAsia" w:hAnsi="Arial" w:cs="Arial"/>
      <w:noProof w:val="0"/>
      <w:color w:val="000000" w:themeColor="text1"/>
      <w:sz w:val="20"/>
      <w:szCs w:val="20"/>
      <w:lang w:val="en-GB"/>
    </w:rPr>
  </w:style>
  <w:style w:type="character" w:styleId="EndnoteReference">
    <w:name w:val="endnote reference"/>
    <w:basedOn w:val="DefaultParagraphFont"/>
    <w:uiPriority w:val="99"/>
    <w:semiHidden/>
    <w:unhideWhenUsed/>
    <w:rsid w:val="002D57C4"/>
    <w:rPr>
      <w:vertAlign w:val="superscript"/>
    </w:rPr>
  </w:style>
  <w:style w:type="paragraph" w:styleId="FootnoteText">
    <w:name w:val="footnote text"/>
    <w:basedOn w:val="Normal"/>
    <w:link w:val="FootnoteTextChar"/>
    <w:uiPriority w:val="99"/>
    <w:semiHidden/>
    <w:unhideWhenUsed/>
    <w:rsid w:val="0FED1421"/>
    <w:pPr>
      <w:spacing w:after="0"/>
    </w:pPr>
    <w:rPr>
      <w:sz w:val="20"/>
      <w:szCs w:val="20"/>
    </w:rPr>
  </w:style>
  <w:style w:type="character" w:customStyle="1" w:styleId="FootnoteTextChar">
    <w:name w:val="Footnote Text Char"/>
    <w:basedOn w:val="DefaultParagraphFont"/>
    <w:link w:val="FootnoteText"/>
    <w:uiPriority w:val="99"/>
    <w:semiHidden/>
    <w:rsid w:val="0FED1421"/>
    <w:rPr>
      <w:noProof w:val="0"/>
      <w:sz w:val="20"/>
      <w:szCs w:val="20"/>
      <w:lang w:val="en-GB"/>
    </w:rPr>
  </w:style>
  <w:style w:type="character" w:styleId="FootnoteReference">
    <w:name w:val="footnote reference"/>
    <w:basedOn w:val="DefaultParagraphFont"/>
    <w:uiPriority w:val="99"/>
    <w:semiHidden/>
    <w:unhideWhenUsed/>
    <w:rsid w:val="00F227E2"/>
    <w:rPr>
      <w:vertAlign w:val="superscript"/>
    </w:rPr>
  </w:style>
  <w:style w:type="paragraph" w:customStyle="1" w:styleId="Default">
    <w:name w:val="Default"/>
    <w:basedOn w:val="Normal"/>
    <w:uiPriority w:val="1"/>
    <w:rsid w:val="0FED1421"/>
    <w:pPr>
      <w:spacing w:after="0"/>
    </w:pPr>
    <w:rPr>
      <w:rFonts w:ascii="Helvetica" w:eastAsiaTheme="minorEastAsia" w:hAnsi="Helvetica" w:cs="Helvetica"/>
      <w:color w:val="000000" w:themeColor="text1"/>
      <w:lang w:eastAsia="en-GB"/>
    </w:rPr>
  </w:style>
  <w:style w:type="paragraph" w:customStyle="1" w:styleId="xmsonormal">
    <w:name w:val="x_msonormal"/>
    <w:basedOn w:val="Normal"/>
    <w:uiPriority w:val="1"/>
    <w:rsid w:val="0FED1421"/>
    <w:pPr>
      <w:spacing w:beforeAutospacing="1" w:afterAutospacing="1"/>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uiPriority w:val="1"/>
    <w:rsid w:val="3D2B5477"/>
  </w:style>
  <w:style w:type="paragraph" w:styleId="Quote">
    <w:name w:val="Quote"/>
    <w:basedOn w:val="Normal"/>
    <w:next w:val="Normal"/>
    <w:link w:val="QuoteChar"/>
    <w:uiPriority w:val="29"/>
    <w:qFormat/>
    <w:rsid w:val="0FED1421"/>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0FED1421"/>
    <w:pPr>
      <w:spacing w:before="360" w:after="360"/>
      <w:ind w:left="864" w:right="864"/>
      <w:jc w:val="center"/>
    </w:pPr>
    <w:rPr>
      <w:i/>
      <w:iCs/>
      <w:color w:val="4F81BD" w:themeColor="accent1"/>
    </w:rPr>
  </w:style>
  <w:style w:type="character" w:customStyle="1" w:styleId="Heading1Char">
    <w:name w:val="Heading 1 Char"/>
    <w:basedOn w:val="DefaultParagraphFont"/>
    <w:link w:val="Heading1"/>
    <w:uiPriority w:val="9"/>
    <w:rsid w:val="0FED1421"/>
    <w:rPr>
      <w:rFonts w:asciiTheme="majorHAnsi" w:eastAsiaTheme="majorEastAsia" w:hAnsiTheme="majorHAnsi" w:cstheme="majorBidi"/>
      <w:noProof w:val="0"/>
      <w:color w:val="365F91" w:themeColor="accent1" w:themeShade="BF"/>
      <w:sz w:val="32"/>
      <w:szCs w:val="32"/>
      <w:lang w:val="en-GB"/>
    </w:rPr>
  </w:style>
  <w:style w:type="character" w:customStyle="1" w:styleId="Heading2Char">
    <w:name w:val="Heading 2 Char"/>
    <w:basedOn w:val="DefaultParagraphFont"/>
    <w:link w:val="Heading2"/>
    <w:uiPriority w:val="9"/>
    <w:rsid w:val="0FED1421"/>
    <w:rPr>
      <w:rFonts w:asciiTheme="majorHAnsi" w:eastAsiaTheme="majorEastAsia" w:hAnsiTheme="majorHAnsi" w:cstheme="majorBidi"/>
      <w:noProof w:val="0"/>
      <w:color w:val="365F91" w:themeColor="accent1" w:themeShade="BF"/>
      <w:sz w:val="26"/>
      <w:szCs w:val="26"/>
      <w:lang w:val="en-GB"/>
    </w:rPr>
  </w:style>
  <w:style w:type="character" w:customStyle="1" w:styleId="Heading3Char">
    <w:name w:val="Heading 3 Char"/>
    <w:basedOn w:val="DefaultParagraphFont"/>
    <w:link w:val="Heading3"/>
    <w:uiPriority w:val="9"/>
    <w:rsid w:val="0FED1421"/>
    <w:rPr>
      <w:rFonts w:asciiTheme="majorHAnsi" w:eastAsiaTheme="majorEastAsia" w:hAnsiTheme="majorHAnsi" w:cstheme="majorBidi"/>
      <w:noProof w:val="0"/>
      <w:color w:val="243F60"/>
      <w:sz w:val="24"/>
      <w:szCs w:val="24"/>
      <w:lang w:val="en-GB"/>
    </w:rPr>
  </w:style>
  <w:style w:type="character" w:customStyle="1" w:styleId="Heading4Char">
    <w:name w:val="Heading 4 Char"/>
    <w:basedOn w:val="DefaultParagraphFont"/>
    <w:link w:val="Heading4"/>
    <w:uiPriority w:val="9"/>
    <w:rsid w:val="0FED1421"/>
    <w:rPr>
      <w:rFonts w:asciiTheme="majorHAnsi" w:eastAsiaTheme="majorEastAsia" w:hAnsiTheme="majorHAnsi" w:cstheme="majorBidi"/>
      <w:i/>
      <w:iCs/>
      <w:noProof w:val="0"/>
      <w:color w:val="365F91" w:themeColor="accent1" w:themeShade="BF"/>
      <w:lang w:val="en-GB"/>
    </w:rPr>
  </w:style>
  <w:style w:type="character" w:customStyle="1" w:styleId="Heading5Char">
    <w:name w:val="Heading 5 Char"/>
    <w:basedOn w:val="DefaultParagraphFont"/>
    <w:link w:val="Heading5"/>
    <w:uiPriority w:val="9"/>
    <w:rsid w:val="0FED1421"/>
    <w:rPr>
      <w:rFonts w:asciiTheme="majorHAnsi" w:eastAsiaTheme="majorEastAsia" w:hAnsiTheme="majorHAnsi" w:cstheme="majorBidi"/>
      <w:noProof w:val="0"/>
      <w:color w:val="365F91" w:themeColor="accent1" w:themeShade="BF"/>
      <w:lang w:val="en-GB"/>
    </w:rPr>
  </w:style>
  <w:style w:type="character" w:customStyle="1" w:styleId="Heading6Char">
    <w:name w:val="Heading 6 Char"/>
    <w:basedOn w:val="DefaultParagraphFont"/>
    <w:link w:val="Heading6"/>
    <w:uiPriority w:val="9"/>
    <w:rsid w:val="0FED1421"/>
    <w:rPr>
      <w:rFonts w:asciiTheme="majorHAnsi" w:eastAsiaTheme="majorEastAsia" w:hAnsiTheme="majorHAnsi" w:cstheme="majorBidi"/>
      <w:noProof w:val="0"/>
      <w:color w:val="243F60"/>
      <w:lang w:val="en-GB"/>
    </w:rPr>
  </w:style>
  <w:style w:type="character" w:customStyle="1" w:styleId="Heading7Char">
    <w:name w:val="Heading 7 Char"/>
    <w:basedOn w:val="DefaultParagraphFont"/>
    <w:link w:val="Heading7"/>
    <w:uiPriority w:val="9"/>
    <w:rsid w:val="0FED1421"/>
    <w:rPr>
      <w:rFonts w:asciiTheme="majorHAnsi" w:eastAsiaTheme="majorEastAsia" w:hAnsiTheme="majorHAnsi" w:cstheme="majorBidi"/>
      <w:i/>
      <w:iCs/>
      <w:noProof w:val="0"/>
      <w:color w:val="243F60"/>
      <w:lang w:val="en-GB"/>
    </w:rPr>
  </w:style>
  <w:style w:type="character" w:customStyle="1" w:styleId="Heading8Char">
    <w:name w:val="Heading 8 Char"/>
    <w:basedOn w:val="DefaultParagraphFont"/>
    <w:link w:val="Heading8"/>
    <w:uiPriority w:val="9"/>
    <w:rsid w:val="0FED1421"/>
    <w:rPr>
      <w:rFonts w:asciiTheme="majorHAnsi" w:eastAsiaTheme="majorEastAsia" w:hAnsiTheme="majorHAnsi" w:cstheme="majorBidi"/>
      <w:noProof w:val="0"/>
      <w:color w:val="272727"/>
      <w:sz w:val="21"/>
      <w:szCs w:val="21"/>
      <w:lang w:val="en-GB"/>
    </w:rPr>
  </w:style>
  <w:style w:type="character" w:customStyle="1" w:styleId="Heading9Char">
    <w:name w:val="Heading 9 Char"/>
    <w:basedOn w:val="DefaultParagraphFont"/>
    <w:link w:val="Heading9"/>
    <w:uiPriority w:val="9"/>
    <w:rsid w:val="0FED1421"/>
    <w:rPr>
      <w:rFonts w:asciiTheme="majorHAnsi" w:eastAsiaTheme="majorEastAsia" w:hAnsiTheme="majorHAnsi" w:cstheme="majorBidi"/>
      <w:i/>
      <w:iCs/>
      <w:noProof w:val="0"/>
      <w:color w:val="272727"/>
      <w:sz w:val="21"/>
      <w:szCs w:val="21"/>
      <w:lang w:val="en-GB"/>
    </w:rPr>
  </w:style>
  <w:style w:type="character" w:customStyle="1" w:styleId="QuoteChar">
    <w:name w:val="Quote Char"/>
    <w:basedOn w:val="DefaultParagraphFont"/>
    <w:link w:val="Quote"/>
    <w:uiPriority w:val="29"/>
    <w:rsid w:val="0FED1421"/>
    <w:rPr>
      <w:i/>
      <w:iCs/>
      <w:noProof w:val="0"/>
      <w:color w:val="404040" w:themeColor="text1" w:themeTint="BF"/>
      <w:lang w:val="en-GB"/>
    </w:rPr>
  </w:style>
  <w:style w:type="character" w:customStyle="1" w:styleId="IntenseQuoteChar">
    <w:name w:val="Intense Quote Char"/>
    <w:basedOn w:val="DefaultParagraphFont"/>
    <w:link w:val="IntenseQuote"/>
    <w:uiPriority w:val="30"/>
    <w:rsid w:val="0FED1421"/>
    <w:rPr>
      <w:i/>
      <w:iCs/>
      <w:noProof w:val="0"/>
      <w:color w:val="4F81BD" w:themeColor="accent1"/>
      <w:lang w:val="en-GB"/>
    </w:rPr>
  </w:style>
  <w:style w:type="paragraph" w:styleId="TOC1">
    <w:name w:val="toc 1"/>
    <w:basedOn w:val="Normal"/>
    <w:next w:val="Normal"/>
    <w:uiPriority w:val="39"/>
    <w:unhideWhenUsed/>
    <w:rsid w:val="0FED1421"/>
    <w:pPr>
      <w:spacing w:after="100"/>
    </w:pPr>
  </w:style>
  <w:style w:type="paragraph" w:styleId="TOC2">
    <w:name w:val="toc 2"/>
    <w:basedOn w:val="Normal"/>
    <w:next w:val="Normal"/>
    <w:uiPriority w:val="39"/>
    <w:unhideWhenUsed/>
    <w:rsid w:val="0FED1421"/>
    <w:pPr>
      <w:spacing w:after="100"/>
      <w:ind w:left="220"/>
    </w:pPr>
  </w:style>
  <w:style w:type="paragraph" w:styleId="TOC3">
    <w:name w:val="toc 3"/>
    <w:basedOn w:val="Normal"/>
    <w:next w:val="Normal"/>
    <w:uiPriority w:val="39"/>
    <w:unhideWhenUsed/>
    <w:rsid w:val="0FED1421"/>
    <w:pPr>
      <w:spacing w:after="100"/>
      <w:ind w:left="440"/>
    </w:pPr>
  </w:style>
  <w:style w:type="paragraph" w:styleId="TOC4">
    <w:name w:val="toc 4"/>
    <w:basedOn w:val="Normal"/>
    <w:next w:val="Normal"/>
    <w:uiPriority w:val="39"/>
    <w:unhideWhenUsed/>
    <w:rsid w:val="0FED1421"/>
    <w:pPr>
      <w:spacing w:after="100"/>
      <w:ind w:left="660"/>
    </w:pPr>
  </w:style>
  <w:style w:type="paragraph" w:styleId="TOC5">
    <w:name w:val="toc 5"/>
    <w:basedOn w:val="Normal"/>
    <w:next w:val="Normal"/>
    <w:uiPriority w:val="39"/>
    <w:unhideWhenUsed/>
    <w:rsid w:val="0FED1421"/>
    <w:pPr>
      <w:spacing w:after="100"/>
      <w:ind w:left="880"/>
    </w:pPr>
  </w:style>
  <w:style w:type="paragraph" w:styleId="TOC6">
    <w:name w:val="toc 6"/>
    <w:basedOn w:val="Normal"/>
    <w:next w:val="Normal"/>
    <w:uiPriority w:val="39"/>
    <w:unhideWhenUsed/>
    <w:rsid w:val="0FED1421"/>
    <w:pPr>
      <w:spacing w:after="100"/>
      <w:ind w:left="1100"/>
    </w:pPr>
  </w:style>
  <w:style w:type="paragraph" w:styleId="TOC7">
    <w:name w:val="toc 7"/>
    <w:basedOn w:val="Normal"/>
    <w:next w:val="Normal"/>
    <w:uiPriority w:val="39"/>
    <w:unhideWhenUsed/>
    <w:rsid w:val="0FED1421"/>
    <w:pPr>
      <w:spacing w:after="100"/>
      <w:ind w:left="1320"/>
    </w:pPr>
  </w:style>
  <w:style w:type="paragraph" w:styleId="TOC8">
    <w:name w:val="toc 8"/>
    <w:basedOn w:val="Normal"/>
    <w:next w:val="Normal"/>
    <w:uiPriority w:val="39"/>
    <w:unhideWhenUsed/>
    <w:rsid w:val="0FED1421"/>
    <w:pPr>
      <w:spacing w:after="100"/>
      <w:ind w:left="1540"/>
    </w:pPr>
  </w:style>
  <w:style w:type="paragraph" w:styleId="TOC9">
    <w:name w:val="toc 9"/>
    <w:basedOn w:val="Normal"/>
    <w:next w:val="Normal"/>
    <w:uiPriority w:val="39"/>
    <w:unhideWhenUsed/>
    <w:rsid w:val="0FED1421"/>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024844">
      <w:bodyDiv w:val="1"/>
      <w:marLeft w:val="0"/>
      <w:marRight w:val="0"/>
      <w:marTop w:val="0"/>
      <w:marBottom w:val="0"/>
      <w:divBdr>
        <w:top w:val="none" w:sz="0" w:space="0" w:color="auto"/>
        <w:left w:val="none" w:sz="0" w:space="0" w:color="auto"/>
        <w:bottom w:val="none" w:sz="0" w:space="0" w:color="auto"/>
        <w:right w:val="none" w:sz="0" w:space="0" w:color="auto"/>
      </w:divBdr>
      <w:divsChild>
        <w:div w:id="1701857578">
          <w:marLeft w:val="0"/>
          <w:marRight w:val="0"/>
          <w:marTop w:val="0"/>
          <w:marBottom w:val="0"/>
          <w:divBdr>
            <w:top w:val="none" w:sz="0" w:space="0" w:color="auto"/>
            <w:left w:val="none" w:sz="0" w:space="0" w:color="auto"/>
            <w:bottom w:val="none" w:sz="0" w:space="0" w:color="auto"/>
            <w:right w:val="none" w:sz="0" w:space="0" w:color="auto"/>
          </w:divBdr>
          <w:divsChild>
            <w:div w:id="1940798672">
              <w:marLeft w:val="0"/>
              <w:marRight w:val="0"/>
              <w:marTop w:val="0"/>
              <w:marBottom w:val="0"/>
              <w:divBdr>
                <w:top w:val="none" w:sz="0" w:space="0" w:color="auto"/>
                <w:left w:val="none" w:sz="0" w:space="0" w:color="auto"/>
                <w:bottom w:val="none" w:sz="0" w:space="0" w:color="auto"/>
                <w:right w:val="none" w:sz="0" w:space="0" w:color="auto"/>
              </w:divBdr>
              <w:divsChild>
                <w:div w:id="2130469303">
                  <w:marLeft w:val="0"/>
                  <w:marRight w:val="0"/>
                  <w:marTop w:val="0"/>
                  <w:marBottom w:val="0"/>
                  <w:divBdr>
                    <w:top w:val="none" w:sz="0" w:space="0" w:color="auto"/>
                    <w:left w:val="none" w:sz="0" w:space="0" w:color="auto"/>
                    <w:bottom w:val="none" w:sz="0" w:space="0" w:color="auto"/>
                    <w:right w:val="none" w:sz="0" w:space="0" w:color="auto"/>
                  </w:divBdr>
                </w:div>
                <w:div w:id="1792896524">
                  <w:marLeft w:val="0"/>
                  <w:marRight w:val="0"/>
                  <w:marTop w:val="0"/>
                  <w:marBottom w:val="0"/>
                  <w:divBdr>
                    <w:top w:val="none" w:sz="0" w:space="0" w:color="auto"/>
                    <w:left w:val="none" w:sz="0" w:space="0" w:color="auto"/>
                    <w:bottom w:val="none" w:sz="0" w:space="0" w:color="auto"/>
                    <w:right w:val="none" w:sz="0" w:space="0" w:color="auto"/>
                  </w:divBdr>
                  <w:divsChild>
                    <w:div w:id="30306525">
                      <w:marLeft w:val="0"/>
                      <w:marRight w:val="0"/>
                      <w:marTop w:val="0"/>
                      <w:marBottom w:val="0"/>
                      <w:divBdr>
                        <w:top w:val="none" w:sz="0" w:space="0" w:color="auto"/>
                        <w:left w:val="none" w:sz="0" w:space="0" w:color="auto"/>
                        <w:bottom w:val="none" w:sz="0" w:space="0" w:color="auto"/>
                        <w:right w:val="none" w:sz="0" w:space="0" w:color="auto"/>
                      </w:divBdr>
                      <w:divsChild>
                        <w:div w:id="599333389">
                          <w:marLeft w:val="0"/>
                          <w:marRight w:val="0"/>
                          <w:marTop w:val="0"/>
                          <w:marBottom w:val="0"/>
                          <w:divBdr>
                            <w:top w:val="none" w:sz="0" w:space="0" w:color="auto"/>
                            <w:left w:val="none" w:sz="0" w:space="0" w:color="auto"/>
                            <w:bottom w:val="none" w:sz="0" w:space="0" w:color="auto"/>
                            <w:right w:val="none" w:sz="0" w:space="0" w:color="auto"/>
                          </w:divBdr>
                        </w:div>
                      </w:divsChild>
                    </w:div>
                    <w:div w:id="10785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941228">
              <w:marLeft w:val="0"/>
              <w:marRight w:val="0"/>
              <w:marTop w:val="0"/>
              <w:marBottom w:val="0"/>
              <w:divBdr>
                <w:top w:val="none" w:sz="0" w:space="0" w:color="auto"/>
                <w:left w:val="none" w:sz="0" w:space="0" w:color="auto"/>
                <w:bottom w:val="none" w:sz="0" w:space="0" w:color="auto"/>
                <w:right w:val="none" w:sz="0" w:space="0" w:color="auto"/>
              </w:divBdr>
              <w:divsChild>
                <w:div w:id="2134522142">
                  <w:marLeft w:val="0"/>
                  <w:marRight w:val="0"/>
                  <w:marTop w:val="0"/>
                  <w:marBottom w:val="0"/>
                  <w:divBdr>
                    <w:top w:val="none" w:sz="0" w:space="0" w:color="auto"/>
                    <w:left w:val="none" w:sz="0" w:space="0" w:color="auto"/>
                    <w:bottom w:val="none" w:sz="0" w:space="0" w:color="auto"/>
                    <w:right w:val="none" w:sz="0" w:space="0" w:color="auto"/>
                  </w:divBdr>
                </w:div>
              </w:divsChild>
            </w:div>
            <w:div w:id="1771923170">
              <w:marLeft w:val="0"/>
              <w:marRight w:val="0"/>
              <w:marTop w:val="0"/>
              <w:marBottom w:val="0"/>
              <w:divBdr>
                <w:top w:val="none" w:sz="0" w:space="0" w:color="auto"/>
                <w:left w:val="none" w:sz="0" w:space="0" w:color="auto"/>
                <w:bottom w:val="none" w:sz="0" w:space="0" w:color="auto"/>
                <w:right w:val="none" w:sz="0" w:space="0" w:color="auto"/>
              </w:divBdr>
            </w:div>
            <w:div w:id="1185050388">
              <w:marLeft w:val="0"/>
              <w:marRight w:val="0"/>
              <w:marTop w:val="0"/>
              <w:marBottom w:val="0"/>
              <w:divBdr>
                <w:top w:val="none" w:sz="0" w:space="0" w:color="auto"/>
                <w:left w:val="none" w:sz="0" w:space="0" w:color="auto"/>
                <w:bottom w:val="none" w:sz="0" w:space="0" w:color="auto"/>
                <w:right w:val="none" w:sz="0" w:space="0" w:color="auto"/>
              </w:divBdr>
              <w:divsChild>
                <w:div w:id="314603390">
                  <w:marLeft w:val="0"/>
                  <w:marRight w:val="0"/>
                  <w:marTop w:val="0"/>
                  <w:marBottom w:val="0"/>
                  <w:divBdr>
                    <w:top w:val="none" w:sz="0" w:space="0" w:color="auto"/>
                    <w:left w:val="none" w:sz="0" w:space="0" w:color="auto"/>
                    <w:bottom w:val="none" w:sz="0" w:space="0" w:color="auto"/>
                    <w:right w:val="none" w:sz="0" w:space="0" w:color="auto"/>
                  </w:divBdr>
                  <w:divsChild>
                    <w:div w:id="928125202">
                      <w:marLeft w:val="0"/>
                      <w:marRight w:val="0"/>
                      <w:marTop w:val="0"/>
                      <w:marBottom w:val="0"/>
                      <w:divBdr>
                        <w:top w:val="none" w:sz="0" w:space="0" w:color="auto"/>
                        <w:left w:val="none" w:sz="0" w:space="0" w:color="auto"/>
                        <w:bottom w:val="none" w:sz="0" w:space="0" w:color="auto"/>
                        <w:right w:val="none" w:sz="0" w:space="0" w:color="auto"/>
                      </w:divBdr>
                    </w:div>
                    <w:div w:id="1203594835">
                      <w:marLeft w:val="0"/>
                      <w:marRight w:val="0"/>
                      <w:marTop w:val="0"/>
                      <w:marBottom w:val="0"/>
                      <w:divBdr>
                        <w:top w:val="none" w:sz="0" w:space="0" w:color="auto"/>
                        <w:left w:val="none" w:sz="0" w:space="0" w:color="auto"/>
                        <w:bottom w:val="none" w:sz="0" w:space="0" w:color="auto"/>
                        <w:right w:val="none" w:sz="0" w:space="0" w:color="auto"/>
                      </w:divBdr>
                      <w:divsChild>
                        <w:div w:id="1374383452">
                          <w:marLeft w:val="0"/>
                          <w:marRight w:val="0"/>
                          <w:marTop w:val="0"/>
                          <w:marBottom w:val="0"/>
                          <w:divBdr>
                            <w:top w:val="none" w:sz="0" w:space="0" w:color="auto"/>
                            <w:left w:val="none" w:sz="0" w:space="0" w:color="auto"/>
                            <w:bottom w:val="none" w:sz="0" w:space="0" w:color="auto"/>
                            <w:right w:val="none" w:sz="0" w:space="0" w:color="auto"/>
                          </w:divBdr>
                          <w:divsChild>
                            <w:div w:id="1699307828">
                              <w:marLeft w:val="0"/>
                              <w:marRight w:val="0"/>
                              <w:marTop w:val="0"/>
                              <w:marBottom w:val="0"/>
                              <w:divBdr>
                                <w:top w:val="none" w:sz="0" w:space="0" w:color="auto"/>
                                <w:left w:val="none" w:sz="0" w:space="0" w:color="auto"/>
                                <w:bottom w:val="none" w:sz="0" w:space="0" w:color="auto"/>
                                <w:right w:val="none" w:sz="0" w:space="0" w:color="auto"/>
                              </w:divBdr>
                            </w:div>
                            <w:div w:id="452014797">
                              <w:marLeft w:val="0"/>
                              <w:marRight w:val="0"/>
                              <w:marTop w:val="0"/>
                              <w:marBottom w:val="0"/>
                              <w:divBdr>
                                <w:top w:val="none" w:sz="0" w:space="0" w:color="auto"/>
                                <w:left w:val="none" w:sz="0" w:space="0" w:color="auto"/>
                                <w:bottom w:val="none" w:sz="0" w:space="0" w:color="auto"/>
                                <w:right w:val="none" w:sz="0" w:space="0" w:color="auto"/>
                              </w:divBdr>
                            </w:div>
                            <w:div w:id="1998028444">
                              <w:marLeft w:val="0"/>
                              <w:marRight w:val="0"/>
                              <w:marTop w:val="0"/>
                              <w:marBottom w:val="0"/>
                              <w:divBdr>
                                <w:top w:val="none" w:sz="0" w:space="0" w:color="auto"/>
                                <w:left w:val="none" w:sz="0" w:space="0" w:color="auto"/>
                                <w:bottom w:val="none" w:sz="0" w:space="0" w:color="auto"/>
                                <w:right w:val="none" w:sz="0" w:space="0" w:color="auto"/>
                              </w:divBdr>
                            </w:div>
                            <w:div w:id="1352608563">
                              <w:marLeft w:val="0"/>
                              <w:marRight w:val="0"/>
                              <w:marTop w:val="0"/>
                              <w:marBottom w:val="0"/>
                              <w:divBdr>
                                <w:top w:val="none" w:sz="0" w:space="0" w:color="auto"/>
                                <w:left w:val="none" w:sz="0" w:space="0" w:color="auto"/>
                                <w:bottom w:val="none" w:sz="0" w:space="0" w:color="auto"/>
                                <w:right w:val="none" w:sz="0" w:space="0" w:color="auto"/>
                              </w:divBdr>
                            </w:div>
                          </w:divsChild>
                        </w:div>
                        <w:div w:id="4826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0636">
              <w:marLeft w:val="0"/>
              <w:marRight w:val="0"/>
              <w:marTop w:val="0"/>
              <w:marBottom w:val="0"/>
              <w:divBdr>
                <w:top w:val="none" w:sz="0" w:space="0" w:color="auto"/>
                <w:left w:val="none" w:sz="0" w:space="0" w:color="auto"/>
                <w:bottom w:val="none" w:sz="0" w:space="0" w:color="auto"/>
                <w:right w:val="none" w:sz="0" w:space="0" w:color="auto"/>
              </w:divBdr>
            </w:div>
            <w:div w:id="999114840">
              <w:marLeft w:val="0"/>
              <w:marRight w:val="0"/>
              <w:marTop w:val="0"/>
              <w:marBottom w:val="0"/>
              <w:divBdr>
                <w:top w:val="none" w:sz="0" w:space="0" w:color="auto"/>
                <w:left w:val="none" w:sz="0" w:space="0" w:color="auto"/>
                <w:bottom w:val="none" w:sz="0" w:space="0" w:color="auto"/>
                <w:right w:val="none" w:sz="0" w:space="0" w:color="auto"/>
              </w:divBdr>
              <w:divsChild>
                <w:div w:id="418909512">
                  <w:marLeft w:val="0"/>
                  <w:marRight w:val="0"/>
                  <w:marTop w:val="0"/>
                  <w:marBottom w:val="0"/>
                  <w:divBdr>
                    <w:top w:val="none" w:sz="0" w:space="0" w:color="auto"/>
                    <w:left w:val="none" w:sz="0" w:space="0" w:color="auto"/>
                    <w:bottom w:val="none" w:sz="0" w:space="0" w:color="auto"/>
                    <w:right w:val="none" w:sz="0" w:space="0" w:color="auto"/>
                  </w:divBdr>
                </w:div>
                <w:div w:id="29749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84733">
          <w:marLeft w:val="0"/>
          <w:marRight w:val="0"/>
          <w:marTop w:val="0"/>
          <w:marBottom w:val="0"/>
          <w:divBdr>
            <w:top w:val="none" w:sz="0" w:space="0" w:color="auto"/>
            <w:left w:val="none" w:sz="0" w:space="0" w:color="auto"/>
            <w:bottom w:val="none" w:sz="0" w:space="0" w:color="auto"/>
            <w:right w:val="none" w:sz="0" w:space="0" w:color="auto"/>
          </w:divBdr>
          <w:divsChild>
            <w:div w:id="2076777236">
              <w:marLeft w:val="0"/>
              <w:marRight w:val="0"/>
              <w:marTop w:val="0"/>
              <w:marBottom w:val="0"/>
              <w:divBdr>
                <w:top w:val="none" w:sz="0" w:space="0" w:color="auto"/>
                <w:left w:val="none" w:sz="0" w:space="0" w:color="auto"/>
                <w:bottom w:val="none" w:sz="0" w:space="0" w:color="auto"/>
                <w:right w:val="none" w:sz="0" w:space="0" w:color="auto"/>
              </w:divBdr>
              <w:divsChild>
                <w:div w:id="1028070665">
                  <w:marLeft w:val="0"/>
                  <w:marRight w:val="0"/>
                  <w:marTop w:val="0"/>
                  <w:marBottom w:val="0"/>
                  <w:divBdr>
                    <w:top w:val="none" w:sz="0" w:space="0" w:color="auto"/>
                    <w:left w:val="none" w:sz="0" w:space="0" w:color="auto"/>
                    <w:bottom w:val="none" w:sz="0" w:space="0" w:color="auto"/>
                    <w:right w:val="none" w:sz="0" w:space="0" w:color="auto"/>
                  </w:divBdr>
                  <w:divsChild>
                    <w:div w:id="170944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764901">
              <w:marLeft w:val="0"/>
              <w:marRight w:val="0"/>
              <w:marTop w:val="0"/>
              <w:marBottom w:val="0"/>
              <w:divBdr>
                <w:top w:val="none" w:sz="0" w:space="0" w:color="auto"/>
                <w:left w:val="none" w:sz="0" w:space="0" w:color="auto"/>
                <w:bottom w:val="none" w:sz="0" w:space="0" w:color="auto"/>
                <w:right w:val="none" w:sz="0" w:space="0" w:color="auto"/>
              </w:divBdr>
              <w:divsChild>
                <w:div w:id="53436807">
                  <w:marLeft w:val="0"/>
                  <w:marRight w:val="0"/>
                  <w:marTop w:val="0"/>
                  <w:marBottom w:val="0"/>
                  <w:divBdr>
                    <w:top w:val="none" w:sz="0" w:space="0" w:color="auto"/>
                    <w:left w:val="none" w:sz="0" w:space="0" w:color="auto"/>
                    <w:bottom w:val="none" w:sz="0" w:space="0" w:color="auto"/>
                    <w:right w:val="none" w:sz="0" w:space="0" w:color="auto"/>
                  </w:divBdr>
                  <w:divsChild>
                    <w:div w:id="1640838973">
                      <w:marLeft w:val="0"/>
                      <w:marRight w:val="0"/>
                      <w:marTop w:val="0"/>
                      <w:marBottom w:val="0"/>
                      <w:divBdr>
                        <w:top w:val="none" w:sz="0" w:space="0" w:color="auto"/>
                        <w:left w:val="none" w:sz="0" w:space="0" w:color="auto"/>
                        <w:bottom w:val="none" w:sz="0" w:space="0" w:color="auto"/>
                        <w:right w:val="none" w:sz="0" w:space="0" w:color="auto"/>
                      </w:divBdr>
                    </w:div>
                    <w:div w:id="61370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211852">
      <w:bodyDiv w:val="1"/>
      <w:marLeft w:val="0"/>
      <w:marRight w:val="0"/>
      <w:marTop w:val="0"/>
      <w:marBottom w:val="0"/>
      <w:divBdr>
        <w:top w:val="none" w:sz="0" w:space="0" w:color="auto"/>
        <w:left w:val="none" w:sz="0" w:space="0" w:color="auto"/>
        <w:bottom w:val="none" w:sz="0" w:space="0" w:color="auto"/>
        <w:right w:val="none" w:sz="0" w:space="0" w:color="auto"/>
      </w:divBdr>
    </w:div>
    <w:div w:id="1121262365">
      <w:bodyDiv w:val="1"/>
      <w:marLeft w:val="0"/>
      <w:marRight w:val="0"/>
      <w:marTop w:val="0"/>
      <w:marBottom w:val="0"/>
      <w:divBdr>
        <w:top w:val="none" w:sz="0" w:space="0" w:color="auto"/>
        <w:left w:val="none" w:sz="0" w:space="0" w:color="auto"/>
        <w:bottom w:val="none" w:sz="0" w:space="0" w:color="auto"/>
        <w:right w:val="none" w:sz="0" w:space="0" w:color="auto"/>
      </w:divBdr>
    </w:div>
    <w:div w:id="1713068684">
      <w:bodyDiv w:val="1"/>
      <w:marLeft w:val="0"/>
      <w:marRight w:val="0"/>
      <w:marTop w:val="0"/>
      <w:marBottom w:val="0"/>
      <w:divBdr>
        <w:top w:val="none" w:sz="0" w:space="0" w:color="auto"/>
        <w:left w:val="none" w:sz="0" w:space="0" w:color="auto"/>
        <w:bottom w:val="none" w:sz="0" w:space="0" w:color="auto"/>
        <w:right w:val="none" w:sz="0" w:space="0" w:color="auto"/>
      </w:divBdr>
      <w:divsChild>
        <w:div w:id="835724423">
          <w:marLeft w:val="0"/>
          <w:marRight w:val="0"/>
          <w:marTop w:val="0"/>
          <w:marBottom w:val="0"/>
          <w:divBdr>
            <w:top w:val="none" w:sz="0" w:space="0" w:color="auto"/>
            <w:left w:val="none" w:sz="0" w:space="0" w:color="auto"/>
            <w:bottom w:val="none" w:sz="0" w:space="0" w:color="auto"/>
            <w:right w:val="none" w:sz="0" w:space="0" w:color="auto"/>
          </w:divBdr>
          <w:divsChild>
            <w:div w:id="894313909">
              <w:marLeft w:val="0"/>
              <w:marRight w:val="0"/>
              <w:marTop w:val="0"/>
              <w:marBottom w:val="0"/>
              <w:divBdr>
                <w:top w:val="none" w:sz="0" w:space="0" w:color="auto"/>
                <w:left w:val="none" w:sz="0" w:space="0" w:color="auto"/>
                <w:bottom w:val="none" w:sz="0" w:space="0" w:color="auto"/>
                <w:right w:val="none" w:sz="0" w:space="0" w:color="auto"/>
              </w:divBdr>
              <w:divsChild>
                <w:div w:id="1267420737">
                  <w:marLeft w:val="0"/>
                  <w:marRight w:val="0"/>
                  <w:marTop w:val="150"/>
                  <w:marBottom w:val="0"/>
                  <w:divBdr>
                    <w:top w:val="single" w:sz="12" w:space="8" w:color="E6E6E6"/>
                    <w:left w:val="none" w:sz="0" w:space="0" w:color="auto"/>
                    <w:bottom w:val="none" w:sz="0" w:space="0" w:color="auto"/>
                    <w:right w:val="none" w:sz="0" w:space="0" w:color="auto"/>
                  </w:divBdr>
                  <w:divsChild>
                    <w:div w:id="1407533823">
                      <w:marLeft w:val="0"/>
                      <w:marRight w:val="0"/>
                      <w:marTop w:val="0"/>
                      <w:marBottom w:val="0"/>
                      <w:divBdr>
                        <w:top w:val="none" w:sz="0" w:space="0" w:color="auto"/>
                        <w:left w:val="none" w:sz="0" w:space="0" w:color="auto"/>
                        <w:bottom w:val="none" w:sz="0" w:space="0" w:color="auto"/>
                        <w:right w:val="none" w:sz="0" w:space="0" w:color="auto"/>
                      </w:divBdr>
                      <w:divsChild>
                        <w:div w:id="1635598673">
                          <w:marLeft w:val="0"/>
                          <w:marRight w:val="0"/>
                          <w:marTop w:val="0"/>
                          <w:marBottom w:val="0"/>
                          <w:divBdr>
                            <w:top w:val="none" w:sz="0" w:space="0" w:color="auto"/>
                            <w:left w:val="none" w:sz="0" w:space="0" w:color="auto"/>
                            <w:bottom w:val="none" w:sz="0" w:space="0" w:color="auto"/>
                            <w:right w:val="none" w:sz="0" w:space="0" w:color="auto"/>
                          </w:divBdr>
                          <w:divsChild>
                            <w:div w:id="365450654">
                              <w:marLeft w:val="0"/>
                              <w:marRight w:val="0"/>
                              <w:marTop w:val="0"/>
                              <w:marBottom w:val="0"/>
                              <w:divBdr>
                                <w:top w:val="none" w:sz="0" w:space="0" w:color="auto"/>
                                <w:left w:val="none" w:sz="0" w:space="0" w:color="auto"/>
                                <w:bottom w:val="none" w:sz="0" w:space="0" w:color="auto"/>
                                <w:right w:val="none" w:sz="0" w:space="0" w:color="auto"/>
                              </w:divBdr>
                              <w:divsChild>
                                <w:div w:id="410204852">
                                  <w:marLeft w:val="0"/>
                                  <w:marRight w:val="0"/>
                                  <w:marTop w:val="0"/>
                                  <w:marBottom w:val="0"/>
                                  <w:divBdr>
                                    <w:top w:val="none" w:sz="0" w:space="0" w:color="auto"/>
                                    <w:left w:val="none" w:sz="0" w:space="0" w:color="auto"/>
                                    <w:bottom w:val="none" w:sz="0" w:space="0" w:color="auto"/>
                                    <w:right w:val="none" w:sz="0" w:space="0" w:color="auto"/>
                                  </w:divBdr>
                                  <w:divsChild>
                                    <w:div w:id="1121069303">
                                      <w:marLeft w:val="-225"/>
                                      <w:marRight w:val="-225"/>
                                      <w:marTop w:val="0"/>
                                      <w:marBottom w:val="0"/>
                                      <w:divBdr>
                                        <w:top w:val="none" w:sz="0" w:space="0" w:color="auto"/>
                                        <w:left w:val="none" w:sz="0" w:space="0" w:color="auto"/>
                                        <w:bottom w:val="none" w:sz="0" w:space="0" w:color="auto"/>
                                        <w:right w:val="none" w:sz="0" w:space="0" w:color="auto"/>
                                      </w:divBdr>
                                      <w:divsChild>
                                        <w:div w:id="52312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11368">
                              <w:marLeft w:val="0"/>
                              <w:marRight w:val="0"/>
                              <w:marTop w:val="0"/>
                              <w:marBottom w:val="0"/>
                              <w:divBdr>
                                <w:top w:val="none" w:sz="0" w:space="0" w:color="auto"/>
                                <w:left w:val="none" w:sz="0" w:space="0" w:color="auto"/>
                                <w:bottom w:val="none" w:sz="0" w:space="0" w:color="auto"/>
                                <w:right w:val="none" w:sz="0" w:space="0" w:color="auto"/>
                              </w:divBdr>
                              <w:divsChild>
                                <w:div w:id="1289779910">
                                  <w:marLeft w:val="0"/>
                                  <w:marRight w:val="0"/>
                                  <w:marTop w:val="0"/>
                                  <w:marBottom w:val="0"/>
                                  <w:divBdr>
                                    <w:top w:val="none" w:sz="0" w:space="0" w:color="auto"/>
                                    <w:left w:val="none" w:sz="0" w:space="0" w:color="auto"/>
                                    <w:bottom w:val="none" w:sz="0" w:space="0" w:color="auto"/>
                                    <w:right w:val="none" w:sz="0" w:space="0" w:color="auto"/>
                                  </w:divBdr>
                                  <w:divsChild>
                                    <w:div w:id="500700416">
                                      <w:marLeft w:val="-225"/>
                                      <w:marRight w:val="-225"/>
                                      <w:marTop w:val="0"/>
                                      <w:marBottom w:val="0"/>
                                      <w:divBdr>
                                        <w:top w:val="none" w:sz="0" w:space="0" w:color="auto"/>
                                        <w:left w:val="none" w:sz="0" w:space="0" w:color="auto"/>
                                        <w:bottom w:val="none" w:sz="0" w:space="0" w:color="auto"/>
                                        <w:right w:val="none" w:sz="0" w:space="0" w:color="auto"/>
                                      </w:divBdr>
                                      <w:divsChild>
                                        <w:div w:id="537743333">
                                          <w:marLeft w:val="0"/>
                                          <w:marRight w:val="0"/>
                                          <w:marTop w:val="0"/>
                                          <w:marBottom w:val="0"/>
                                          <w:divBdr>
                                            <w:top w:val="none" w:sz="0" w:space="0" w:color="auto"/>
                                            <w:left w:val="none" w:sz="0" w:space="0" w:color="auto"/>
                                            <w:bottom w:val="none" w:sz="0" w:space="0" w:color="auto"/>
                                            <w:right w:val="none" w:sz="0" w:space="0" w:color="auto"/>
                                          </w:divBdr>
                                        </w:div>
                                        <w:div w:id="729578663">
                                          <w:marLeft w:val="0"/>
                                          <w:marRight w:val="0"/>
                                          <w:marTop w:val="0"/>
                                          <w:marBottom w:val="0"/>
                                          <w:divBdr>
                                            <w:top w:val="none" w:sz="0" w:space="0" w:color="auto"/>
                                            <w:left w:val="none" w:sz="0" w:space="0" w:color="auto"/>
                                            <w:bottom w:val="none" w:sz="0" w:space="0" w:color="auto"/>
                                            <w:right w:val="none" w:sz="0" w:space="0" w:color="auto"/>
                                          </w:divBdr>
                                        </w:div>
                                        <w:div w:id="839201261">
                                          <w:marLeft w:val="0"/>
                                          <w:marRight w:val="0"/>
                                          <w:marTop w:val="0"/>
                                          <w:marBottom w:val="0"/>
                                          <w:divBdr>
                                            <w:top w:val="none" w:sz="0" w:space="0" w:color="auto"/>
                                            <w:left w:val="none" w:sz="0" w:space="0" w:color="auto"/>
                                            <w:bottom w:val="none" w:sz="0" w:space="0" w:color="auto"/>
                                            <w:right w:val="none" w:sz="0" w:space="0" w:color="auto"/>
                                          </w:divBdr>
                                        </w:div>
                                        <w:div w:id="967206153">
                                          <w:marLeft w:val="0"/>
                                          <w:marRight w:val="0"/>
                                          <w:marTop w:val="0"/>
                                          <w:marBottom w:val="0"/>
                                          <w:divBdr>
                                            <w:top w:val="none" w:sz="0" w:space="0" w:color="auto"/>
                                            <w:left w:val="none" w:sz="0" w:space="0" w:color="auto"/>
                                            <w:bottom w:val="none" w:sz="0" w:space="0" w:color="auto"/>
                                            <w:right w:val="none" w:sz="0" w:space="0" w:color="auto"/>
                                          </w:divBdr>
                                        </w:div>
                                        <w:div w:id="1025248899">
                                          <w:marLeft w:val="0"/>
                                          <w:marRight w:val="0"/>
                                          <w:marTop w:val="0"/>
                                          <w:marBottom w:val="0"/>
                                          <w:divBdr>
                                            <w:top w:val="none" w:sz="0" w:space="0" w:color="auto"/>
                                            <w:left w:val="none" w:sz="0" w:space="0" w:color="auto"/>
                                            <w:bottom w:val="none" w:sz="0" w:space="0" w:color="auto"/>
                                            <w:right w:val="none" w:sz="0" w:space="0" w:color="auto"/>
                                          </w:divBdr>
                                        </w:div>
                                        <w:div w:id="1105729160">
                                          <w:marLeft w:val="0"/>
                                          <w:marRight w:val="0"/>
                                          <w:marTop w:val="0"/>
                                          <w:marBottom w:val="0"/>
                                          <w:divBdr>
                                            <w:top w:val="none" w:sz="0" w:space="0" w:color="auto"/>
                                            <w:left w:val="none" w:sz="0" w:space="0" w:color="auto"/>
                                            <w:bottom w:val="none" w:sz="0" w:space="0" w:color="auto"/>
                                            <w:right w:val="none" w:sz="0" w:space="0" w:color="auto"/>
                                          </w:divBdr>
                                        </w:div>
                                        <w:div w:id="1212769011">
                                          <w:marLeft w:val="0"/>
                                          <w:marRight w:val="0"/>
                                          <w:marTop w:val="0"/>
                                          <w:marBottom w:val="0"/>
                                          <w:divBdr>
                                            <w:top w:val="none" w:sz="0" w:space="0" w:color="auto"/>
                                            <w:left w:val="none" w:sz="0" w:space="0" w:color="auto"/>
                                            <w:bottom w:val="none" w:sz="0" w:space="0" w:color="auto"/>
                                            <w:right w:val="none" w:sz="0" w:space="0" w:color="auto"/>
                                          </w:divBdr>
                                        </w:div>
                                        <w:div w:id="1642611968">
                                          <w:marLeft w:val="0"/>
                                          <w:marRight w:val="0"/>
                                          <w:marTop w:val="0"/>
                                          <w:marBottom w:val="0"/>
                                          <w:divBdr>
                                            <w:top w:val="none" w:sz="0" w:space="0" w:color="auto"/>
                                            <w:left w:val="none" w:sz="0" w:space="0" w:color="auto"/>
                                            <w:bottom w:val="none" w:sz="0" w:space="0" w:color="auto"/>
                                            <w:right w:val="none" w:sz="0" w:space="0" w:color="auto"/>
                                          </w:divBdr>
                                        </w:div>
                                        <w:div w:id="1982878446">
                                          <w:marLeft w:val="0"/>
                                          <w:marRight w:val="0"/>
                                          <w:marTop w:val="0"/>
                                          <w:marBottom w:val="0"/>
                                          <w:divBdr>
                                            <w:top w:val="none" w:sz="0" w:space="0" w:color="auto"/>
                                            <w:left w:val="none" w:sz="0" w:space="0" w:color="auto"/>
                                            <w:bottom w:val="none" w:sz="0" w:space="0" w:color="auto"/>
                                            <w:right w:val="none" w:sz="0" w:space="0" w:color="auto"/>
                                          </w:divBdr>
                                        </w:div>
                                        <w:div w:id="2022273644">
                                          <w:marLeft w:val="0"/>
                                          <w:marRight w:val="0"/>
                                          <w:marTop w:val="0"/>
                                          <w:marBottom w:val="0"/>
                                          <w:divBdr>
                                            <w:top w:val="none" w:sz="0" w:space="0" w:color="auto"/>
                                            <w:left w:val="none" w:sz="0" w:space="0" w:color="auto"/>
                                            <w:bottom w:val="none" w:sz="0" w:space="0" w:color="auto"/>
                                            <w:right w:val="none" w:sz="0" w:space="0" w:color="auto"/>
                                          </w:divBdr>
                                        </w:div>
                                      </w:divsChild>
                                    </w:div>
                                    <w:div w:id="1356351181">
                                      <w:marLeft w:val="-225"/>
                                      <w:marRight w:val="-225"/>
                                      <w:marTop w:val="0"/>
                                      <w:marBottom w:val="0"/>
                                      <w:divBdr>
                                        <w:top w:val="none" w:sz="0" w:space="0" w:color="auto"/>
                                        <w:left w:val="none" w:sz="0" w:space="0" w:color="auto"/>
                                        <w:bottom w:val="none" w:sz="0" w:space="0" w:color="auto"/>
                                        <w:right w:val="none" w:sz="0" w:space="0" w:color="auto"/>
                                      </w:divBdr>
                                      <w:divsChild>
                                        <w:div w:id="48478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124025">
                              <w:marLeft w:val="0"/>
                              <w:marRight w:val="0"/>
                              <w:marTop w:val="0"/>
                              <w:marBottom w:val="0"/>
                              <w:divBdr>
                                <w:top w:val="none" w:sz="0" w:space="0" w:color="auto"/>
                                <w:left w:val="none" w:sz="0" w:space="0" w:color="auto"/>
                                <w:bottom w:val="none" w:sz="0" w:space="0" w:color="auto"/>
                                <w:right w:val="none" w:sz="0" w:space="0" w:color="auto"/>
                              </w:divBdr>
                              <w:divsChild>
                                <w:div w:id="2076780753">
                                  <w:marLeft w:val="0"/>
                                  <w:marRight w:val="0"/>
                                  <w:marTop w:val="0"/>
                                  <w:marBottom w:val="0"/>
                                  <w:divBdr>
                                    <w:top w:val="none" w:sz="0" w:space="0" w:color="auto"/>
                                    <w:left w:val="none" w:sz="0" w:space="0" w:color="auto"/>
                                    <w:bottom w:val="none" w:sz="0" w:space="0" w:color="auto"/>
                                    <w:right w:val="none" w:sz="0" w:space="0" w:color="auto"/>
                                  </w:divBdr>
                                  <w:divsChild>
                                    <w:div w:id="41441212">
                                      <w:marLeft w:val="-225"/>
                                      <w:marRight w:val="-225"/>
                                      <w:marTop w:val="0"/>
                                      <w:marBottom w:val="0"/>
                                      <w:divBdr>
                                        <w:top w:val="none" w:sz="0" w:space="0" w:color="auto"/>
                                        <w:left w:val="none" w:sz="0" w:space="0" w:color="auto"/>
                                        <w:bottom w:val="none" w:sz="0" w:space="0" w:color="auto"/>
                                        <w:right w:val="none" w:sz="0" w:space="0" w:color="auto"/>
                                      </w:divBdr>
                                      <w:divsChild>
                                        <w:div w:id="1118256202">
                                          <w:marLeft w:val="0"/>
                                          <w:marRight w:val="0"/>
                                          <w:marTop w:val="0"/>
                                          <w:marBottom w:val="0"/>
                                          <w:divBdr>
                                            <w:top w:val="none" w:sz="0" w:space="0" w:color="auto"/>
                                            <w:left w:val="none" w:sz="0" w:space="0" w:color="auto"/>
                                            <w:bottom w:val="none" w:sz="0" w:space="0" w:color="auto"/>
                                            <w:right w:val="none" w:sz="0" w:space="0" w:color="auto"/>
                                          </w:divBdr>
                                        </w:div>
                                      </w:divsChild>
                                    </w:div>
                                    <w:div w:id="1977641449">
                                      <w:marLeft w:val="-225"/>
                                      <w:marRight w:val="-225"/>
                                      <w:marTop w:val="0"/>
                                      <w:marBottom w:val="0"/>
                                      <w:divBdr>
                                        <w:top w:val="none" w:sz="0" w:space="0" w:color="auto"/>
                                        <w:left w:val="none" w:sz="0" w:space="0" w:color="auto"/>
                                        <w:bottom w:val="none" w:sz="0" w:space="0" w:color="auto"/>
                                        <w:right w:val="none" w:sz="0" w:space="0" w:color="auto"/>
                                      </w:divBdr>
                                      <w:divsChild>
                                        <w:div w:id="123427210">
                                          <w:marLeft w:val="0"/>
                                          <w:marRight w:val="0"/>
                                          <w:marTop w:val="0"/>
                                          <w:marBottom w:val="0"/>
                                          <w:divBdr>
                                            <w:top w:val="none" w:sz="0" w:space="0" w:color="auto"/>
                                            <w:left w:val="none" w:sz="0" w:space="0" w:color="auto"/>
                                            <w:bottom w:val="none" w:sz="0" w:space="0" w:color="auto"/>
                                            <w:right w:val="none" w:sz="0" w:space="0" w:color="auto"/>
                                          </w:divBdr>
                                        </w:div>
                                        <w:div w:id="455221908">
                                          <w:marLeft w:val="0"/>
                                          <w:marRight w:val="0"/>
                                          <w:marTop w:val="0"/>
                                          <w:marBottom w:val="0"/>
                                          <w:divBdr>
                                            <w:top w:val="none" w:sz="0" w:space="0" w:color="auto"/>
                                            <w:left w:val="none" w:sz="0" w:space="0" w:color="auto"/>
                                            <w:bottom w:val="none" w:sz="0" w:space="0" w:color="auto"/>
                                            <w:right w:val="none" w:sz="0" w:space="0" w:color="auto"/>
                                          </w:divBdr>
                                        </w:div>
                                        <w:div w:id="531042093">
                                          <w:marLeft w:val="0"/>
                                          <w:marRight w:val="0"/>
                                          <w:marTop w:val="0"/>
                                          <w:marBottom w:val="0"/>
                                          <w:divBdr>
                                            <w:top w:val="none" w:sz="0" w:space="0" w:color="auto"/>
                                            <w:left w:val="none" w:sz="0" w:space="0" w:color="auto"/>
                                            <w:bottom w:val="none" w:sz="0" w:space="0" w:color="auto"/>
                                            <w:right w:val="none" w:sz="0" w:space="0" w:color="auto"/>
                                          </w:divBdr>
                                        </w:div>
                                        <w:div w:id="576020496">
                                          <w:marLeft w:val="0"/>
                                          <w:marRight w:val="0"/>
                                          <w:marTop w:val="0"/>
                                          <w:marBottom w:val="0"/>
                                          <w:divBdr>
                                            <w:top w:val="none" w:sz="0" w:space="0" w:color="auto"/>
                                            <w:left w:val="none" w:sz="0" w:space="0" w:color="auto"/>
                                            <w:bottom w:val="none" w:sz="0" w:space="0" w:color="auto"/>
                                            <w:right w:val="none" w:sz="0" w:space="0" w:color="auto"/>
                                          </w:divBdr>
                                        </w:div>
                                        <w:div w:id="804783404">
                                          <w:marLeft w:val="0"/>
                                          <w:marRight w:val="0"/>
                                          <w:marTop w:val="0"/>
                                          <w:marBottom w:val="0"/>
                                          <w:divBdr>
                                            <w:top w:val="none" w:sz="0" w:space="0" w:color="auto"/>
                                            <w:left w:val="none" w:sz="0" w:space="0" w:color="auto"/>
                                            <w:bottom w:val="none" w:sz="0" w:space="0" w:color="auto"/>
                                            <w:right w:val="none" w:sz="0" w:space="0" w:color="auto"/>
                                          </w:divBdr>
                                        </w:div>
                                        <w:div w:id="1018580527">
                                          <w:marLeft w:val="0"/>
                                          <w:marRight w:val="0"/>
                                          <w:marTop w:val="0"/>
                                          <w:marBottom w:val="0"/>
                                          <w:divBdr>
                                            <w:top w:val="none" w:sz="0" w:space="0" w:color="auto"/>
                                            <w:left w:val="none" w:sz="0" w:space="0" w:color="auto"/>
                                            <w:bottom w:val="none" w:sz="0" w:space="0" w:color="auto"/>
                                            <w:right w:val="none" w:sz="0" w:space="0" w:color="auto"/>
                                          </w:divBdr>
                                        </w:div>
                                        <w:div w:id="1690712541">
                                          <w:marLeft w:val="0"/>
                                          <w:marRight w:val="0"/>
                                          <w:marTop w:val="0"/>
                                          <w:marBottom w:val="0"/>
                                          <w:divBdr>
                                            <w:top w:val="none" w:sz="0" w:space="0" w:color="auto"/>
                                            <w:left w:val="none" w:sz="0" w:space="0" w:color="auto"/>
                                            <w:bottom w:val="none" w:sz="0" w:space="0" w:color="auto"/>
                                            <w:right w:val="none" w:sz="0" w:space="0" w:color="auto"/>
                                          </w:divBdr>
                                        </w:div>
                                        <w:div w:id="1794787927">
                                          <w:marLeft w:val="0"/>
                                          <w:marRight w:val="0"/>
                                          <w:marTop w:val="0"/>
                                          <w:marBottom w:val="0"/>
                                          <w:divBdr>
                                            <w:top w:val="none" w:sz="0" w:space="0" w:color="auto"/>
                                            <w:left w:val="none" w:sz="0" w:space="0" w:color="auto"/>
                                            <w:bottom w:val="none" w:sz="0" w:space="0" w:color="auto"/>
                                            <w:right w:val="none" w:sz="0" w:space="0" w:color="auto"/>
                                          </w:divBdr>
                                        </w:div>
                                        <w:div w:id="2025277244">
                                          <w:marLeft w:val="0"/>
                                          <w:marRight w:val="0"/>
                                          <w:marTop w:val="0"/>
                                          <w:marBottom w:val="0"/>
                                          <w:divBdr>
                                            <w:top w:val="none" w:sz="0" w:space="0" w:color="auto"/>
                                            <w:left w:val="none" w:sz="0" w:space="0" w:color="auto"/>
                                            <w:bottom w:val="none" w:sz="0" w:space="0" w:color="auto"/>
                                            <w:right w:val="none" w:sz="0" w:space="0" w:color="auto"/>
                                          </w:divBdr>
                                        </w:div>
                                        <w:div w:id="207889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5590022">
      <w:bodyDiv w:val="1"/>
      <w:marLeft w:val="0"/>
      <w:marRight w:val="0"/>
      <w:marTop w:val="0"/>
      <w:marBottom w:val="0"/>
      <w:divBdr>
        <w:top w:val="none" w:sz="0" w:space="0" w:color="auto"/>
        <w:left w:val="none" w:sz="0" w:space="0" w:color="auto"/>
        <w:bottom w:val="none" w:sz="0" w:space="0" w:color="auto"/>
        <w:right w:val="none" w:sz="0" w:space="0" w:color="auto"/>
      </w:divBdr>
      <w:divsChild>
        <w:div w:id="1267274922">
          <w:marLeft w:val="0"/>
          <w:marRight w:val="0"/>
          <w:marTop w:val="0"/>
          <w:marBottom w:val="0"/>
          <w:divBdr>
            <w:top w:val="none" w:sz="0" w:space="0" w:color="auto"/>
            <w:left w:val="none" w:sz="0" w:space="0" w:color="auto"/>
            <w:bottom w:val="none" w:sz="0" w:space="0" w:color="auto"/>
            <w:right w:val="none" w:sz="0" w:space="0" w:color="auto"/>
          </w:divBdr>
          <w:divsChild>
            <w:div w:id="392582457">
              <w:marLeft w:val="0"/>
              <w:marRight w:val="0"/>
              <w:marTop w:val="0"/>
              <w:marBottom w:val="0"/>
              <w:divBdr>
                <w:top w:val="none" w:sz="0" w:space="0" w:color="auto"/>
                <w:left w:val="none" w:sz="0" w:space="0" w:color="auto"/>
                <w:bottom w:val="none" w:sz="0" w:space="0" w:color="auto"/>
                <w:right w:val="none" w:sz="0" w:space="0" w:color="auto"/>
              </w:divBdr>
              <w:divsChild>
                <w:div w:id="2120097429">
                  <w:marLeft w:val="0"/>
                  <w:marRight w:val="0"/>
                  <w:marTop w:val="0"/>
                  <w:marBottom w:val="0"/>
                  <w:divBdr>
                    <w:top w:val="none" w:sz="0" w:space="0" w:color="auto"/>
                    <w:left w:val="none" w:sz="0" w:space="0" w:color="auto"/>
                    <w:bottom w:val="none" w:sz="0" w:space="0" w:color="auto"/>
                    <w:right w:val="none" w:sz="0" w:space="0" w:color="auto"/>
                  </w:divBdr>
                </w:div>
                <w:div w:id="1556620194">
                  <w:marLeft w:val="0"/>
                  <w:marRight w:val="0"/>
                  <w:marTop w:val="0"/>
                  <w:marBottom w:val="0"/>
                  <w:divBdr>
                    <w:top w:val="none" w:sz="0" w:space="0" w:color="auto"/>
                    <w:left w:val="none" w:sz="0" w:space="0" w:color="auto"/>
                    <w:bottom w:val="none" w:sz="0" w:space="0" w:color="auto"/>
                    <w:right w:val="none" w:sz="0" w:space="0" w:color="auto"/>
                  </w:divBdr>
                  <w:divsChild>
                    <w:div w:id="1448042913">
                      <w:marLeft w:val="0"/>
                      <w:marRight w:val="0"/>
                      <w:marTop w:val="0"/>
                      <w:marBottom w:val="0"/>
                      <w:divBdr>
                        <w:top w:val="none" w:sz="0" w:space="0" w:color="auto"/>
                        <w:left w:val="none" w:sz="0" w:space="0" w:color="auto"/>
                        <w:bottom w:val="none" w:sz="0" w:space="0" w:color="auto"/>
                        <w:right w:val="none" w:sz="0" w:space="0" w:color="auto"/>
                      </w:divBdr>
                      <w:divsChild>
                        <w:div w:id="1732655093">
                          <w:marLeft w:val="0"/>
                          <w:marRight w:val="0"/>
                          <w:marTop w:val="0"/>
                          <w:marBottom w:val="0"/>
                          <w:divBdr>
                            <w:top w:val="none" w:sz="0" w:space="0" w:color="auto"/>
                            <w:left w:val="none" w:sz="0" w:space="0" w:color="auto"/>
                            <w:bottom w:val="none" w:sz="0" w:space="0" w:color="auto"/>
                            <w:right w:val="none" w:sz="0" w:space="0" w:color="auto"/>
                          </w:divBdr>
                        </w:div>
                      </w:divsChild>
                    </w:div>
                    <w:div w:id="35200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397425">
              <w:marLeft w:val="0"/>
              <w:marRight w:val="0"/>
              <w:marTop w:val="0"/>
              <w:marBottom w:val="0"/>
              <w:divBdr>
                <w:top w:val="none" w:sz="0" w:space="0" w:color="auto"/>
                <w:left w:val="none" w:sz="0" w:space="0" w:color="auto"/>
                <w:bottom w:val="none" w:sz="0" w:space="0" w:color="auto"/>
                <w:right w:val="none" w:sz="0" w:space="0" w:color="auto"/>
              </w:divBdr>
              <w:divsChild>
                <w:div w:id="194464663">
                  <w:marLeft w:val="0"/>
                  <w:marRight w:val="0"/>
                  <w:marTop w:val="0"/>
                  <w:marBottom w:val="0"/>
                  <w:divBdr>
                    <w:top w:val="none" w:sz="0" w:space="0" w:color="auto"/>
                    <w:left w:val="none" w:sz="0" w:space="0" w:color="auto"/>
                    <w:bottom w:val="none" w:sz="0" w:space="0" w:color="auto"/>
                    <w:right w:val="none" w:sz="0" w:space="0" w:color="auto"/>
                  </w:divBdr>
                </w:div>
              </w:divsChild>
            </w:div>
            <w:div w:id="1311055915">
              <w:marLeft w:val="0"/>
              <w:marRight w:val="0"/>
              <w:marTop w:val="0"/>
              <w:marBottom w:val="0"/>
              <w:divBdr>
                <w:top w:val="none" w:sz="0" w:space="0" w:color="auto"/>
                <w:left w:val="none" w:sz="0" w:space="0" w:color="auto"/>
                <w:bottom w:val="none" w:sz="0" w:space="0" w:color="auto"/>
                <w:right w:val="none" w:sz="0" w:space="0" w:color="auto"/>
              </w:divBdr>
            </w:div>
            <w:div w:id="637759740">
              <w:marLeft w:val="0"/>
              <w:marRight w:val="0"/>
              <w:marTop w:val="0"/>
              <w:marBottom w:val="0"/>
              <w:divBdr>
                <w:top w:val="none" w:sz="0" w:space="0" w:color="auto"/>
                <w:left w:val="none" w:sz="0" w:space="0" w:color="auto"/>
                <w:bottom w:val="none" w:sz="0" w:space="0" w:color="auto"/>
                <w:right w:val="none" w:sz="0" w:space="0" w:color="auto"/>
              </w:divBdr>
              <w:divsChild>
                <w:div w:id="1120758852">
                  <w:marLeft w:val="0"/>
                  <w:marRight w:val="0"/>
                  <w:marTop w:val="0"/>
                  <w:marBottom w:val="0"/>
                  <w:divBdr>
                    <w:top w:val="none" w:sz="0" w:space="0" w:color="auto"/>
                    <w:left w:val="none" w:sz="0" w:space="0" w:color="auto"/>
                    <w:bottom w:val="none" w:sz="0" w:space="0" w:color="auto"/>
                    <w:right w:val="none" w:sz="0" w:space="0" w:color="auto"/>
                  </w:divBdr>
                  <w:divsChild>
                    <w:div w:id="548230317">
                      <w:marLeft w:val="0"/>
                      <w:marRight w:val="0"/>
                      <w:marTop w:val="0"/>
                      <w:marBottom w:val="0"/>
                      <w:divBdr>
                        <w:top w:val="none" w:sz="0" w:space="0" w:color="auto"/>
                        <w:left w:val="none" w:sz="0" w:space="0" w:color="auto"/>
                        <w:bottom w:val="none" w:sz="0" w:space="0" w:color="auto"/>
                        <w:right w:val="none" w:sz="0" w:space="0" w:color="auto"/>
                      </w:divBdr>
                    </w:div>
                    <w:div w:id="216549363">
                      <w:marLeft w:val="0"/>
                      <w:marRight w:val="0"/>
                      <w:marTop w:val="0"/>
                      <w:marBottom w:val="0"/>
                      <w:divBdr>
                        <w:top w:val="none" w:sz="0" w:space="0" w:color="auto"/>
                        <w:left w:val="none" w:sz="0" w:space="0" w:color="auto"/>
                        <w:bottom w:val="none" w:sz="0" w:space="0" w:color="auto"/>
                        <w:right w:val="none" w:sz="0" w:space="0" w:color="auto"/>
                      </w:divBdr>
                      <w:divsChild>
                        <w:div w:id="1305622704">
                          <w:marLeft w:val="0"/>
                          <w:marRight w:val="0"/>
                          <w:marTop w:val="0"/>
                          <w:marBottom w:val="0"/>
                          <w:divBdr>
                            <w:top w:val="none" w:sz="0" w:space="0" w:color="auto"/>
                            <w:left w:val="none" w:sz="0" w:space="0" w:color="auto"/>
                            <w:bottom w:val="none" w:sz="0" w:space="0" w:color="auto"/>
                            <w:right w:val="none" w:sz="0" w:space="0" w:color="auto"/>
                          </w:divBdr>
                          <w:divsChild>
                            <w:div w:id="213003112">
                              <w:marLeft w:val="0"/>
                              <w:marRight w:val="0"/>
                              <w:marTop w:val="0"/>
                              <w:marBottom w:val="0"/>
                              <w:divBdr>
                                <w:top w:val="none" w:sz="0" w:space="0" w:color="auto"/>
                                <w:left w:val="none" w:sz="0" w:space="0" w:color="auto"/>
                                <w:bottom w:val="none" w:sz="0" w:space="0" w:color="auto"/>
                                <w:right w:val="none" w:sz="0" w:space="0" w:color="auto"/>
                              </w:divBdr>
                            </w:div>
                            <w:div w:id="1202282404">
                              <w:marLeft w:val="0"/>
                              <w:marRight w:val="0"/>
                              <w:marTop w:val="0"/>
                              <w:marBottom w:val="0"/>
                              <w:divBdr>
                                <w:top w:val="none" w:sz="0" w:space="0" w:color="auto"/>
                                <w:left w:val="none" w:sz="0" w:space="0" w:color="auto"/>
                                <w:bottom w:val="none" w:sz="0" w:space="0" w:color="auto"/>
                                <w:right w:val="none" w:sz="0" w:space="0" w:color="auto"/>
                              </w:divBdr>
                            </w:div>
                            <w:div w:id="704982296">
                              <w:marLeft w:val="0"/>
                              <w:marRight w:val="0"/>
                              <w:marTop w:val="0"/>
                              <w:marBottom w:val="0"/>
                              <w:divBdr>
                                <w:top w:val="none" w:sz="0" w:space="0" w:color="auto"/>
                                <w:left w:val="none" w:sz="0" w:space="0" w:color="auto"/>
                                <w:bottom w:val="none" w:sz="0" w:space="0" w:color="auto"/>
                                <w:right w:val="none" w:sz="0" w:space="0" w:color="auto"/>
                              </w:divBdr>
                            </w:div>
                            <w:div w:id="212085408">
                              <w:marLeft w:val="0"/>
                              <w:marRight w:val="0"/>
                              <w:marTop w:val="0"/>
                              <w:marBottom w:val="0"/>
                              <w:divBdr>
                                <w:top w:val="none" w:sz="0" w:space="0" w:color="auto"/>
                                <w:left w:val="none" w:sz="0" w:space="0" w:color="auto"/>
                                <w:bottom w:val="none" w:sz="0" w:space="0" w:color="auto"/>
                                <w:right w:val="none" w:sz="0" w:space="0" w:color="auto"/>
                              </w:divBdr>
                            </w:div>
                          </w:divsChild>
                        </w:div>
                        <w:div w:id="18710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14792">
              <w:marLeft w:val="0"/>
              <w:marRight w:val="0"/>
              <w:marTop w:val="0"/>
              <w:marBottom w:val="0"/>
              <w:divBdr>
                <w:top w:val="none" w:sz="0" w:space="0" w:color="auto"/>
                <w:left w:val="none" w:sz="0" w:space="0" w:color="auto"/>
                <w:bottom w:val="none" w:sz="0" w:space="0" w:color="auto"/>
                <w:right w:val="none" w:sz="0" w:space="0" w:color="auto"/>
              </w:divBdr>
            </w:div>
            <w:div w:id="1795439098">
              <w:marLeft w:val="0"/>
              <w:marRight w:val="0"/>
              <w:marTop w:val="0"/>
              <w:marBottom w:val="0"/>
              <w:divBdr>
                <w:top w:val="none" w:sz="0" w:space="0" w:color="auto"/>
                <w:left w:val="none" w:sz="0" w:space="0" w:color="auto"/>
                <w:bottom w:val="none" w:sz="0" w:space="0" w:color="auto"/>
                <w:right w:val="none" w:sz="0" w:space="0" w:color="auto"/>
              </w:divBdr>
              <w:divsChild>
                <w:div w:id="91441039">
                  <w:marLeft w:val="0"/>
                  <w:marRight w:val="0"/>
                  <w:marTop w:val="0"/>
                  <w:marBottom w:val="0"/>
                  <w:divBdr>
                    <w:top w:val="none" w:sz="0" w:space="0" w:color="auto"/>
                    <w:left w:val="none" w:sz="0" w:space="0" w:color="auto"/>
                    <w:bottom w:val="none" w:sz="0" w:space="0" w:color="auto"/>
                    <w:right w:val="none" w:sz="0" w:space="0" w:color="auto"/>
                  </w:divBdr>
                </w:div>
                <w:div w:id="22164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86674">
          <w:marLeft w:val="0"/>
          <w:marRight w:val="0"/>
          <w:marTop w:val="0"/>
          <w:marBottom w:val="0"/>
          <w:divBdr>
            <w:top w:val="none" w:sz="0" w:space="0" w:color="auto"/>
            <w:left w:val="none" w:sz="0" w:space="0" w:color="auto"/>
            <w:bottom w:val="none" w:sz="0" w:space="0" w:color="auto"/>
            <w:right w:val="none" w:sz="0" w:space="0" w:color="auto"/>
          </w:divBdr>
          <w:divsChild>
            <w:div w:id="2059163883">
              <w:marLeft w:val="0"/>
              <w:marRight w:val="0"/>
              <w:marTop w:val="0"/>
              <w:marBottom w:val="0"/>
              <w:divBdr>
                <w:top w:val="none" w:sz="0" w:space="0" w:color="auto"/>
                <w:left w:val="none" w:sz="0" w:space="0" w:color="auto"/>
                <w:bottom w:val="none" w:sz="0" w:space="0" w:color="auto"/>
                <w:right w:val="none" w:sz="0" w:space="0" w:color="auto"/>
              </w:divBdr>
              <w:divsChild>
                <w:div w:id="1499417829">
                  <w:marLeft w:val="0"/>
                  <w:marRight w:val="0"/>
                  <w:marTop w:val="0"/>
                  <w:marBottom w:val="0"/>
                  <w:divBdr>
                    <w:top w:val="none" w:sz="0" w:space="0" w:color="auto"/>
                    <w:left w:val="none" w:sz="0" w:space="0" w:color="auto"/>
                    <w:bottom w:val="none" w:sz="0" w:space="0" w:color="auto"/>
                    <w:right w:val="none" w:sz="0" w:space="0" w:color="auto"/>
                  </w:divBdr>
                  <w:divsChild>
                    <w:div w:id="82492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563373">
              <w:marLeft w:val="0"/>
              <w:marRight w:val="0"/>
              <w:marTop w:val="0"/>
              <w:marBottom w:val="0"/>
              <w:divBdr>
                <w:top w:val="none" w:sz="0" w:space="0" w:color="auto"/>
                <w:left w:val="none" w:sz="0" w:space="0" w:color="auto"/>
                <w:bottom w:val="none" w:sz="0" w:space="0" w:color="auto"/>
                <w:right w:val="none" w:sz="0" w:space="0" w:color="auto"/>
              </w:divBdr>
              <w:divsChild>
                <w:div w:id="1384215313">
                  <w:marLeft w:val="0"/>
                  <w:marRight w:val="0"/>
                  <w:marTop w:val="0"/>
                  <w:marBottom w:val="0"/>
                  <w:divBdr>
                    <w:top w:val="none" w:sz="0" w:space="0" w:color="auto"/>
                    <w:left w:val="none" w:sz="0" w:space="0" w:color="auto"/>
                    <w:bottom w:val="none" w:sz="0" w:space="0" w:color="auto"/>
                    <w:right w:val="none" w:sz="0" w:space="0" w:color="auto"/>
                  </w:divBdr>
                  <w:divsChild>
                    <w:div w:id="1486360350">
                      <w:marLeft w:val="0"/>
                      <w:marRight w:val="0"/>
                      <w:marTop w:val="0"/>
                      <w:marBottom w:val="0"/>
                      <w:divBdr>
                        <w:top w:val="none" w:sz="0" w:space="0" w:color="auto"/>
                        <w:left w:val="none" w:sz="0" w:space="0" w:color="auto"/>
                        <w:bottom w:val="none" w:sz="0" w:space="0" w:color="auto"/>
                        <w:right w:val="none" w:sz="0" w:space="0" w:color="auto"/>
                      </w:divBdr>
                    </w:div>
                    <w:div w:id="26496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g"/><Relationship Id="rId18" Type="http://schemas.openxmlformats.org/officeDocument/2006/relationships/image" Target="media/image9.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glasgowchildrensholidayscheme.org.uk" TargetMode="External"/><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hyperlink" Target="http://www.glasgowchildrensholidayscheme.org.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20/10/relationships/intelligence" Target="intelligence2.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256B0F-8ECD-40AF-92CA-12F468FA7A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19</Pages>
  <Words>4459</Words>
  <Characters>25422</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Douglas</dc:creator>
  <cp:lastModifiedBy>Install</cp:lastModifiedBy>
  <cp:revision>100</cp:revision>
  <cp:lastPrinted>2022-11-09T23:31:00Z</cp:lastPrinted>
  <dcterms:created xsi:type="dcterms:W3CDTF">2021-09-16T15:07:00Z</dcterms:created>
  <dcterms:modified xsi:type="dcterms:W3CDTF">2022-11-09T23:31:00Z</dcterms:modified>
</cp:coreProperties>
</file>